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3F" w:rsidRDefault="00025F40">
      <w:pPr>
        <w:ind w:firstLine="420"/>
        <w:jc w:val="center"/>
        <w:rPr>
          <w:rFonts w:cs="Times New Roman"/>
          <w:b/>
          <w:color w:val="000000"/>
        </w:rPr>
      </w:pPr>
      <w:bookmarkStart w:id="0" w:name="_GoBack"/>
      <w:bookmarkEnd w:id="0"/>
      <w:r>
        <w:rPr>
          <w:rFonts w:cs="Times New Roman"/>
          <w:b/>
          <w:noProof/>
          <w:color w:val="000000"/>
          <w:lang w:eastAsia="ru-RU" w:bidi="ar-SA"/>
        </w:rPr>
        <w:drawing>
          <wp:inline distT="0" distB="0" distL="0" distR="0">
            <wp:extent cx="60960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C3F" w:rsidRDefault="004D1C3F">
      <w:pPr>
        <w:ind w:firstLine="420"/>
        <w:jc w:val="center"/>
        <w:rPr>
          <w:rFonts w:cs="Times New Roman"/>
          <w:b/>
          <w:color w:val="000000"/>
        </w:rPr>
      </w:pPr>
    </w:p>
    <w:p w:rsidR="004D1C3F" w:rsidRDefault="00025F40">
      <w:pPr>
        <w:ind w:firstLine="42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КРАСНОЯРСКИЙ КРАЙ</w:t>
      </w:r>
    </w:p>
    <w:p w:rsidR="004D1C3F" w:rsidRDefault="00025F40">
      <w:pPr>
        <w:ind w:firstLine="42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ЭВЕНКИЙСКИЙ МУНИЦИПАЛЬНЫЙ РАЙОН</w:t>
      </w:r>
    </w:p>
    <w:p w:rsidR="004D1C3F" w:rsidRDefault="00025F40">
      <w:pPr>
        <w:ind w:firstLine="42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СХОД ГРАЖДН ПОСЕЛКА ОСКОБА</w:t>
      </w:r>
    </w:p>
    <w:p w:rsidR="004D1C3F" w:rsidRDefault="004D1C3F">
      <w:pPr>
        <w:ind w:firstLine="420"/>
        <w:jc w:val="center"/>
        <w:rPr>
          <w:rFonts w:cs="Times New Roman"/>
          <w:b/>
          <w:color w:val="000000"/>
        </w:rPr>
      </w:pPr>
    </w:p>
    <w:p w:rsidR="004D1C3F" w:rsidRDefault="00025F40">
      <w:pPr>
        <w:ind w:firstLine="42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РЕШЕНИЕ </w:t>
      </w:r>
    </w:p>
    <w:p w:rsidR="004D1C3F" w:rsidRDefault="004D1C3F">
      <w:pPr>
        <w:ind w:firstLine="420"/>
        <w:jc w:val="center"/>
        <w:rPr>
          <w:rFonts w:cs="Times New Roman"/>
          <w:b/>
          <w:color w:val="000000"/>
        </w:rPr>
      </w:pPr>
    </w:p>
    <w:p w:rsidR="004D1C3F" w:rsidRDefault="004D1C3F">
      <w:pPr>
        <w:jc w:val="both"/>
        <w:rPr>
          <w:rFonts w:cs="Times New Roman"/>
        </w:rPr>
      </w:pPr>
    </w:p>
    <w:p w:rsidR="004D1C3F" w:rsidRDefault="00267DE3">
      <w:pPr>
        <w:ind w:right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«17» сентября </w:t>
      </w:r>
      <w:r w:rsidR="00025F40">
        <w:rPr>
          <w:rFonts w:cs="Times New Roman"/>
          <w:b/>
          <w:color w:val="000000"/>
        </w:rPr>
        <w:t xml:space="preserve">  2014 г.</w:t>
      </w:r>
      <w:r w:rsidR="00025F40">
        <w:rPr>
          <w:rFonts w:cs="Times New Roman"/>
          <w:b/>
          <w:color w:val="000000"/>
        </w:rPr>
        <w:tab/>
      </w:r>
      <w:r>
        <w:rPr>
          <w:rFonts w:cs="Times New Roman"/>
          <w:b/>
          <w:color w:val="000000"/>
        </w:rPr>
        <w:t xml:space="preserve">                                                                                         </w:t>
      </w:r>
      <w:r w:rsidR="00025F40">
        <w:rPr>
          <w:rFonts w:cs="Times New Roman"/>
          <w:b/>
          <w:color w:val="000000"/>
        </w:rPr>
        <w:t xml:space="preserve">     №    </w:t>
      </w:r>
      <w:r>
        <w:rPr>
          <w:rFonts w:cs="Times New Roman"/>
          <w:b/>
          <w:color w:val="000000"/>
        </w:rPr>
        <w:t>19</w:t>
      </w:r>
    </w:p>
    <w:p w:rsidR="004D1C3F" w:rsidRDefault="004D1C3F">
      <w:pPr>
        <w:pStyle w:val="a5"/>
        <w:spacing w:after="0"/>
        <w:ind w:right="5389"/>
        <w:rPr>
          <w:rFonts w:cs="Times New Roman"/>
          <w:color w:val="000000"/>
        </w:rPr>
      </w:pPr>
    </w:p>
    <w:p w:rsidR="004D1C3F" w:rsidRDefault="00025F40">
      <w:pPr>
        <w:pStyle w:val="a5"/>
        <w:spacing w:after="0"/>
        <w:ind w:right="15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Об утверждении Порядка проведения антикоррупционной</w:t>
      </w:r>
    </w:p>
    <w:p w:rsidR="004D1C3F" w:rsidRDefault="00025F40">
      <w:pPr>
        <w:pStyle w:val="a5"/>
        <w:spacing w:after="0"/>
        <w:ind w:right="15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экспертизы муниципальных нормативных правовых актов </w:t>
      </w:r>
    </w:p>
    <w:p w:rsidR="004D1C3F" w:rsidRDefault="00025F40">
      <w:pPr>
        <w:pStyle w:val="a5"/>
        <w:spacing w:after="0"/>
        <w:ind w:right="15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схода граждан п. Оскоба и их проектов</w:t>
      </w:r>
    </w:p>
    <w:p w:rsidR="004D1C3F" w:rsidRDefault="00025F40">
      <w:pPr>
        <w:pStyle w:val="a5"/>
        <w:spacing w:after="0"/>
        <w:ind w:right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4D1C3F" w:rsidRDefault="004D1C3F">
      <w:pPr>
        <w:pStyle w:val="a5"/>
        <w:spacing w:after="0"/>
        <w:ind w:right="2"/>
        <w:rPr>
          <w:rFonts w:cs="Times New Roman"/>
          <w:color w:val="000000"/>
        </w:rPr>
      </w:pPr>
    </w:p>
    <w:p w:rsidR="004D1C3F" w:rsidRDefault="00025F40">
      <w:pPr>
        <w:pStyle w:val="a5"/>
        <w:spacing w:after="0"/>
        <w:ind w:right="15" w:firstLine="54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В соответствии с  Федеральным законом от 25.12.2008 № 273-ФЗ «О противодействии коррупции», Постановлением Правительства РФ от 26.02.2010 № 96 «Об антикоррупционной экспертизе нормативных правовых актов и проектов нормативных правовых актов», Уставом п. Оскоба, </w:t>
      </w:r>
      <w:r w:rsidR="00696A14">
        <w:rPr>
          <w:rFonts w:cs="Times New Roman"/>
          <w:color w:val="000000"/>
        </w:rPr>
        <w:t>с</w:t>
      </w:r>
      <w:r>
        <w:rPr>
          <w:rFonts w:cs="Times New Roman"/>
          <w:color w:val="000000"/>
        </w:rPr>
        <w:t xml:space="preserve">ход граждан поселка Оскоба </w:t>
      </w:r>
    </w:p>
    <w:p w:rsidR="004D1C3F" w:rsidRDefault="00025F40">
      <w:pPr>
        <w:pStyle w:val="a5"/>
        <w:spacing w:after="0"/>
        <w:ind w:right="2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        </w:t>
      </w:r>
    </w:p>
    <w:p w:rsidR="004D1C3F" w:rsidRDefault="00025F40">
      <w:pPr>
        <w:pStyle w:val="a5"/>
        <w:spacing w:after="0"/>
        <w:ind w:right="2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        РЕШИЛ:</w:t>
      </w:r>
    </w:p>
    <w:p w:rsidR="004D1C3F" w:rsidRDefault="004D1C3F">
      <w:pPr>
        <w:pStyle w:val="a5"/>
        <w:spacing w:after="0"/>
        <w:ind w:right="2"/>
        <w:rPr>
          <w:rFonts w:cs="Times New Roman"/>
          <w:color w:val="000000"/>
        </w:rPr>
      </w:pPr>
    </w:p>
    <w:p w:rsidR="004D1C3F" w:rsidRDefault="00025F40">
      <w:pPr>
        <w:pStyle w:val="a5"/>
        <w:spacing w:after="0"/>
        <w:ind w:right="15" w:firstLine="5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 Утвердить  Порядок проведения антикоррупционной экспертизы муниципальных нормативных правовых актов схода граждан п. Оскоба и их проектов согласно Приложению к настоящему Решению.</w:t>
      </w:r>
    </w:p>
    <w:p w:rsidR="004D1C3F" w:rsidRDefault="00025F40">
      <w:pPr>
        <w:pStyle w:val="a5"/>
        <w:spacing w:after="0"/>
        <w:ind w:right="15" w:firstLine="5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2.Настоящее решение вступает в силу со дня его официального опубликования.</w:t>
      </w:r>
    </w:p>
    <w:p w:rsidR="004D1C3F" w:rsidRDefault="004D1C3F">
      <w:pPr>
        <w:pStyle w:val="a5"/>
        <w:rPr>
          <w:rFonts w:cs="Times New Roman"/>
          <w:color w:val="000000"/>
        </w:rPr>
      </w:pPr>
    </w:p>
    <w:p w:rsidR="004D1C3F" w:rsidRDefault="004D1C3F">
      <w:pPr>
        <w:pStyle w:val="a5"/>
        <w:rPr>
          <w:rFonts w:cs="Times New Roman"/>
          <w:color w:val="000000"/>
        </w:rPr>
      </w:pPr>
    </w:p>
    <w:p w:rsidR="004D1C3F" w:rsidRDefault="004D1C3F">
      <w:pPr>
        <w:pStyle w:val="a5"/>
        <w:rPr>
          <w:rFonts w:cs="Times New Roman"/>
          <w:color w:val="000000"/>
        </w:rPr>
      </w:pPr>
    </w:p>
    <w:p w:rsidR="004D1C3F" w:rsidRDefault="00025F40">
      <w:pPr>
        <w:tabs>
          <w:tab w:val="left" w:pos="4788"/>
        </w:tabs>
        <w:autoSpaceDE w:val="0"/>
        <w:spacing w:before="108" w:after="108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Глава п. Оскоба         </w:t>
      </w:r>
      <w:r w:rsidR="0001173C">
        <w:rPr>
          <w:rFonts w:cs="Times New Roman"/>
          <w:b/>
          <w:bCs/>
          <w:color w:val="000000"/>
        </w:rPr>
        <w:tab/>
      </w:r>
      <w:r w:rsidR="0001173C">
        <w:rPr>
          <w:rFonts w:cs="Times New Roman"/>
          <w:b/>
          <w:bCs/>
          <w:color w:val="000000"/>
        </w:rPr>
        <w:tab/>
      </w:r>
      <w:r w:rsidR="0001173C">
        <w:rPr>
          <w:rFonts w:cs="Times New Roman"/>
          <w:b/>
          <w:bCs/>
          <w:color w:val="000000"/>
        </w:rPr>
        <w:tab/>
      </w:r>
      <w:r w:rsidR="0001173C">
        <w:rPr>
          <w:rFonts w:cs="Times New Roman"/>
          <w:b/>
          <w:bCs/>
          <w:color w:val="000000"/>
        </w:rPr>
        <w:tab/>
        <w:t>Е. В. Кутишенко</w:t>
      </w:r>
      <w:r>
        <w:rPr>
          <w:rFonts w:cs="Times New Roman"/>
          <w:b/>
          <w:bCs/>
          <w:color w:val="000000"/>
        </w:rPr>
        <w:t xml:space="preserve">                                                                                      </w:t>
      </w:r>
    </w:p>
    <w:p w:rsidR="004D1C3F" w:rsidRDefault="004D1C3F">
      <w:pPr>
        <w:spacing w:line="216" w:lineRule="auto"/>
        <w:ind w:right="-5"/>
        <w:jc w:val="both"/>
        <w:rPr>
          <w:rFonts w:cs="Times New Roman"/>
          <w:b/>
          <w:bCs/>
          <w:color w:val="000000"/>
        </w:rPr>
      </w:pPr>
    </w:p>
    <w:p w:rsidR="004D1C3F" w:rsidRDefault="004D1C3F">
      <w:pPr>
        <w:ind w:right="2"/>
        <w:jc w:val="both"/>
        <w:rPr>
          <w:rFonts w:cs="Times New Roman"/>
          <w:b/>
          <w:bCs/>
          <w:color w:val="000000"/>
        </w:rPr>
      </w:pPr>
    </w:p>
    <w:p w:rsidR="004D1C3F" w:rsidRDefault="00025F40">
      <w:pPr>
        <w:pStyle w:val="a5"/>
        <w:spacing w:after="0"/>
        <w:ind w:left="6236" w:right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4D1C3F" w:rsidRDefault="004D1C3F">
      <w:pPr>
        <w:pStyle w:val="a5"/>
        <w:spacing w:after="0"/>
        <w:ind w:left="6236" w:right="2"/>
        <w:rPr>
          <w:rFonts w:cs="Times New Roman"/>
          <w:color w:val="000000"/>
        </w:rPr>
      </w:pPr>
    </w:p>
    <w:p w:rsidR="004D1C3F" w:rsidRDefault="004D1C3F">
      <w:pPr>
        <w:pStyle w:val="a5"/>
        <w:spacing w:after="0"/>
        <w:ind w:left="6236" w:right="2"/>
        <w:rPr>
          <w:rFonts w:cs="Times New Roman"/>
          <w:color w:val="000000"/>
        </w:rPr>
      </w:pPr>
    </w:p>
    <w:p w:rsidR="004D1C3F" w:rsidRDefault="004D1C3F">
      <w:pPr>
        <w:pStyle w:val="a5"/>
        <w:spacing w:after="0"/>
        <w:ind w:left="6236" w:right="2"/>
        <w:rPr>
          <w:rFonts w:cs="Times New Roman"/>
          <w:color w:val="000000"/>
        </w:rPr>
      </w:pPr>
    </w:p>
    <w:p w:rsidR="004D1C3F" w:rsidRDefault="004D1C3F">
      <w:pPr>
        <w:pStyle w:val="a5"/>
        <w:spacing w:after="0"/>
        <w:ind w:left="6236" w:right="2"/>
        <w:rPr>
          <w:rFonts w:cs="Times New Roman"/>
          <w:color w:val="000000"/>
        </w:rPr>
      </w:pPr>
    </w:p>
    <w:p w:rsidR="004D1C3F" w:rsidRDefault="004D1C3F">
      <w:pPr>
        <w:pStyle w:val="a5"/>
        <w:spacing w:after="0"/>
        <w:ind w:left="6236" w:right="2"/>
        <w:rPr>
          <w:rFonts w:cs="Times New Roman"/>
          <w:color w:val="000000"/>
        </w:rPr>
      </w:pPr>
    </w:p>
    <w:p w:rsidR="004D1C3F" w:rsidRDefault="004D1C3F">
      <w:pPr>
        <w:pStyle w:val="a5"/>
        <w:spacing w:after="0"/>
        <w:ind w:left="6236" w:right="2"/>
        <w:rPr>
          <w:rFonts w:cs="Times New Roman"/>
          <w:color w:val="000000"/>
        </w:rPr>
      </w:pPr>
    </w:p>
    <w:p w:rsidR="004D1C3F" w:rsidRDefault="004D1C3F">
      <w:pPr>
        <w:pStyle w:val="a5"/>
        <w:spacing w:after="0"/>
        <w:ind w:left="6236" w:right="2"/>
        <w:rPr>
          <w:rFonts w:cs="Times New Roman"/>
          <w:color w:val="000000"/>
        </w:rPr>
      </w:pPr>
    </w:p>
    <w:p w:rsidR="004D1C3F" w:rsidRDefault="004D1C3F">
      <w:pPr>
        <w:pStyle w:val="a5"/>
        <w:spacing w:after="0"/>
        <w:ind w:left="6236" w:right="2"/>
        <w:rPr>
          <w:rFonts w:cs="Times New Roman"/>
          <w:color w:val="000000"/>
        </w:rPr>
      </w:pPr>
    </w:p>
    <w:p w:rsidR="004D1C3F" w:rsidRDefault="004D1C3F">
      <w:pPr>
        <w:pStyle w:val="a5"/>
        <w:spacing w:after="0"/>
        <w:ind w:left="6236" w:right="2"/>
        <w:rPr>
          <w:rFonts w:cs="Times New Roman"/>
          <w:color w:val="000000"/>
        </w:rPr>
      </w:pPr>
    </w:p>
    <w:p w:rsidR="004D1C3F" w:rsidRDefault="004D1C3F">
      <w:pPr>
        <w:pStyle w:val="a5"/>
        <w:spacing w:after="0"/>
        <w:ind w:left="6236" w:right="2"/>
        <w:rPr>
          <w:rFonts w:cs="Times New Roman"/>
          <w:color w:val="000000"/>
        </w:rPr>
      </w:pPr>
    </w:p>
    <w:p w:rsidR="004D1C3F" w:rsidRDefault="004D1C3F">
      <w:pPr>
        <w:ind w:firstLine="420"/>
        <w:jc w:val="right"/>
        <w:rPr>
          <w:rFonts w:cs="Times New Roman"/>
        </w:rPr>
      </w:pPr>
    </w:p>
    <w:p w:rsidR="004D1C3F" w:rsidRDefault="004D1C3F">
      <w:pPr>
        <w:ind w:firstLine="420"/>
        <w:jc w:val="right"/>
        <w:rPr>
          <w:rFonts w:cs="Times New Roman"/>
        </w:rPr>
      </w:pPr>
    </w:p>
    <w:p w:rsidR="004D1C3F" w:rsidRDefault="004D1C3F">
      <w:pPr>
        <w:ind w:firstLine="420"/>
        <w:jc w:val="right"/>
        <w:rPr>
          <w:rFonts w:cs="Times New Roman"/>
        </w:rPr>
      </w:pPr>
    </w:p>
    <w:p w:rsidR="004D1C3F" w:rsidRDefault="00025F40">
      <w:pPr>
        <w:ind w:firstLine="420"/>
        <w:jc w:val="right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4D1C3F" w:rsidRDefault="00025F40">
      <w:pPr>
        <w:ind w:firstLine="420"/>
        <w:jc w:val="right"/>
        <w:rPr>
          <w:rFonts w:cs="Times New Roman"/>
        </w:rPr>
      </w:pPr>
      <w:r>
        <w:rPr>
          <w:rFonts w:cs="Times New Roman"/>
        </w:rPr>
        <w:t xml:space="preserve">к Решению  </w:t>
      </w:r>
      <w:r>
        <w:rPr>
          <w:rFonts w:cs="Times New Roman"/>
          <w:color w:val="000000"/>
        </w:rPr>
        <w:t>схода граждан п. Оскоба</w:t>
      </w:r>
    </w:p>
    <w:p w:rsidR="004D1C3F" w:rsidRDefault="00025F40">
      <w:pPr>
        <w:ind w:firstLine="420"/>
        <w:jc w:val="right"/>
        <w:rPr>
          <w:rFonts w:cs="Times New Roman"/>
        </w:rPr>
      </w:pPr>
      <w:r>
        <w:rPr>
          <w:rFonts w:cs="Times New Roman"/>
        </w:rPr>
        <w:t xml:space="preserve">от  </w:t>
      </w:r>
      <w:r w:rsidR="00EE1512">
        <w:rPr>
          <w:rFonts w:cs="Times New Roman"/>
        </w:rPr>
        <w:t xml:space="preserve">17.09.2014 </w:t>
      </w:r>
      <w:r>
        <w:rPr>
          <w:rFonts w:cs="Times New Roman"/>
        </w:rPr>
        <w:t xml:space="preserve">  г. № </w:t>
      </w:r>
      <w:r w:rsidR="00EE1512">
        <w:rPr>
          <w:rFonts w:cs="Times New Roman"/>
        </w:rPr>
        <w:t>19</w:t>
      </w:r>
      <w:r>
        <w:rPr>
          <w:rFonts w:cs="Times New Roman"/>
        </w:rPr>
        <w:t xml:space="preserve"> </w:t>
      </w:r>
    </w:p>
    <w:p w:rsidR="004D1C3F" w:rsidRDefault="00025F40">
      <w:pPr>
        <w:ind w:firstLine="420"/>
        <w:jc w:val="right"/>
        <w:rPr>
          <w:rFonts w:cs="Times New Roman"/>
        </w:rPr>
      </w:pPr>
      <w:r>
        <w:rPr>
          <w:rFonts w:cs="Times New Roman"/>
        </w:rPr>
        <w:t xml:space="preserve"> </w:t>
      </w:r>
    </w:p>
    <w:p w:rsidR="004D1C3F" w:rsidRDefault="00025F40">
      <w:pPr>
        <w:ind w:firstLine="420"/>
        <w:jc w:val="right"/>
        <w:rPr>
          <w:rFonts w:cs="Times New Roman"/>
          <w:color w:val="000000"/>
        </w:rPr>
      </w:pPr>
      <w:proofErr w:type="gramStart"/>
      <w:r>
        <w:rPr>
          <w:rFonts w:cs="Times New Roman"/>
        </w:rPr>
        <w:t>Утвержден</w:t>
      </w:r>
      <w:proofErr w:type="gramEnd"/>
      <w:r>
        <w:rPr>
          <w:rFonts w:cs="Times New Roman"/>
        </w:rPr>
        <w:t xml:space="preserve"> Решением  </w:t>
      </w:r>
    </w:p>
    <w:p w:rsidR="004D1C3F" w:rsidRDefault="00025F40">
      <w:pPr>
        <w:spacing w:line="216" w:lineRule="auto"/>
        <w:ind w:right="-5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схода граждан п. Оскоба</w:t>
      </w:r>
    </w:p>
    <w:p w:rsidR="004D1C3F" w:rsidRDefault="00025F40">
      <w:pPr>
        <w:ind w:firstLine="420"/>
        <w:jc w:val="right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>от</w:t>
      </w:r>
      <w:r w:rsidR="00EE1512">
        <w:rPr>
          <w:rFonts w:cs="Times New Roman"/>
          <w:color w:val="000000"/>
        </w:rPr>
        <w:t xml:space="preserve"> 17.09.2014 </w:t>
      </w:r>
      <w:r>
        <w:rPr>
          <w:rFonts w:cs="Times New Roman"/>
          <w:color w:val="000000"/>
        </w:rPr>
        <w:t xml:space="preserve"> г. №  </w:t>
      </w:r>
      <w:r w:rsidR="00EE1512">
        <w:rPr>
          <w:rFonts w:cs="Times New Roman"/>
          <w:color w:val="000000"/>
        </w:rPr>
        <w:t>19</w:t>
      </w:r>
    </w:p>
    <w:p w:rsidR="004D1C3F" w:rsidRDefault="00025F40">
      <w:pPr>
        <w:pStyle w:val="a5"/>
        <w:spacing w:after="0"/>
        <w:ind w:right="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ПОРЯДОК</w:t>
      </w:r>
    </w:p>
    <w:p w:rsidR="004D1C3F" w:rsidRDefault="00025F40">
      <w:pPr>
        <w:pStyle w:val="a5"/>
        <w:spacing w:after="0"/>
        <w:ind w:right="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проведения антикоррупционной экспертизы</w:t>
      </w:r>
    </w:p>
    <w:p w:rsidR="004D1C3F" w:rsidRDefault="00025F40">
      <w:pPr>
        <w:pStyle w:val="a5"/>
        <w:spacing w:after="0"/>
        <w:ind w:right="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муниципальных нормативных правовых актов и их проектов</w:t>
      </w:r>
    </w:p>
    <w:p w:rsidR="004D1C3F" w:rsidRDefault="004D1C3F">
      <w:pPr>
        <w:pStyle w:val="a5"/>
        <w:spacing w:after="0"/>
        <w:ind w:right="2"/>
        <w:jc w:val="center"/>
        <w:rPr>
          <w:rFonts w:cs="Times New Roman"/>
          <w:b/>
          <w:bCs/>
          <w:color w:val="000000"/>
        </w:rPr>
      </w:pPr>
    </w:p>
    <w:p w:rsidR="004D1C3F" w:rsidRDefault="00025F40">
      <w:pPr>
        <w:pStyle w:val="a5"/>
        <w:spacing w:after="0"/>
        <w:ind w:right="2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1. Общие положения</w:t>
      </w:r>
    </w:p>
    <w:p w:rsidR="004D1C3F" w:rsidRDefault="004D1C3F">
      <w:pPr>
        <w:pStyle w:val="a5"/>
        <w:spacing w:after="0"/>
        <w:ind w:right="2"/>
        <w:rPr>
          <w:rFonts w:cs="Times New Roman"/>
          <w:b/>
          <w:bCs/>
          <w:color w:val="000000"/>
        </w:rPr>
      </w:pPr>
    </w:p>
    <w:p w:rsidR="004D1C3F" w:rsidRDefault="00025F40">
      <w:pPr>
        <w:pStyle w:val="a5"/>
        <w:spacing w:after="0"/>
        <w:ind w:right="15" w:firstLine="5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1.1. Антикоррупционная экспертиза муниципальных нормативных правовых актов и их проектов на </w:t>
      </w:r>
      <w:proofErr w:type="spellStart"/>
      <w:r>
        <w:rPr>
          <w:rFonts w:cs="Times New Roman"/>
          <w:color w:val="000000"/>
        </w:rPr>
        <w:t>коррупциогенность</w:t>
      </w:r>
      <w:proofErr w:type="spellEnd"/>
      <w:r>
        <w:rPr>
          <w:rFonts w:cs="Times New Roman"/>
          <w:color w:val="000000"/>
        </w:rPr>
        <w:t xml:space="preserve"> (далее - антикоррупционная экспертиза) является мерой по профилактике коррупции в поселке Оскоба и направлена на выявление коррупционных факторов.</w:t>
      </w:r>
    </w:p>
    <w:p w:rsidR="004D1C3F" w:rsidRDefault="00025F40">
      <w:pPr>
        <w:pStyle w:val="a5"/>
        <w:spacing w:after="0"/>
        <w:ind w:right="15" w:firstLine="5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1.2. Антикоррупционная экспертиза проводится в отношении Устава поселка Оскоба, решений о внесении в него изменений и (или) дополнений, решений принятых на местном референдуме, оформленных в виде правовых актов, решений схода граждан п. Оскоба и их проектов в целях выявления в них положений, способствующих созданию условий для проявления коррупции.</w:t>
      </w:r>
    </w:p>
    <w:p w:rsidR="004D1C3F" w:rsidRDefault="00025F40">
      <w:pPr>
        <w:pStyle w:val="a5"/>
        <w:spacing w:after="0"/>
        <w:ind w:right="15" w:firstLine="57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1.3. Коррупционными факторами признаются положения нормативных правовых актов и их проектов, которые могут способствовать проявлениям коррупции при их применении,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или провоцировать их.</w:t>
      </w:r>
    </w:p>
    <w:p w:rsidR="004D1C3F" w:rsidRDefault="00025F40">
      <w:pPr>
        <w:pStyle w:val="a5"/>
        <w:spacing w:after="0"/>
        <w:ind w:right="15" w:firstLine="5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1.4. </w:t>
      </w:r>
      <w:proofErr w:type="spellStart"/>
      <w:r>
        <w:rPr>
          <w:rFonts w:cs="Times New Roman"/>
          <w:color w:val="000000"/>
        </w:rPr>
        <w:t>Коррупциогенными</w:t>
      </w:r>
      <w:proofErr w:type="spellEnd"/>
      <w:r>
        <w:rPr>
          <w:rFonts w:cs="Times New Roman"/>
          <w:color w:val="000000"/>
        </w:rPr>
        <w:t xml:space="preserve"> нормами признаются положения правовых актов и их проектов, содержащие коррупционные факторы.</w:t>
      </w:r>
    </w:p>
    <w:p w:rsidR="004D1C3F" w:rsidRDefault="00025F40">
      <w:pPr>
        <w:pStyle w:val="a5"/>
        <w:spacing w:after="0"/>
        <w:ind w:right="15" w:firstLine="555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Коррупционными факторами являются факторы, предусмотренные Методикой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РФ от 26.02.2010 № 96 «Об антикоррупционной экспертизе нормативных правовых актов и проектов нормативных правовых актов», с учетом специфики правотворческого процесса на муниципальном уровне.</w:t>
      </w:r>
      <w:proofErr w:type="gramEnd"/>
    </w:p>
    <w:p w:rsidR="004D1C3F" w:rsidRDefault="00025F40">
      <w:pPr>
        <w:pStyle w:val="a5"/>
        <w:spacing w:after="0"/>
        <w:ind w:right="15" w:firstLine="5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1.5. </w:t>
      </w:r>
      <w:proofErr w:type="spellStart"/>
      <w:r>
        <w:rPr>
          <w:rFonts w:cs="Times New Roman"/>
          <w:color w:val="000000"/>
        </w:rPr>
        <w:t>Коррупциогенными</w:t>
      </w:r>
      <w:proofErr w:type="spellEnd"/>
      <w:r>
        <w:rPr>
          <w:rFonts w:cs="Times New Roman"/>
          <w:color w:val="000000"/>
        </w:rPr>
        <w:t xml:space="preserve"> факторами, устанавливающими для </w:t>
      </w:r>
      <w:proofErr w:type="spellStart"/>
      <w:r>
        <w:rPr>
          <w:rFonts w:cs="Times New Roman"/>
          <w:color w:val="000000"/>
        </w:rPr>
        <w:t>правоприменителя</w:t>
      </w:r>
      <w:proofErr w:type="spellEnd"/>
      <w:r>
        <w:rPr>
          <w:rFonts w:cs="Times New Roman"/>
          <w:color w:val="000000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D1C3F" w:rsidRDefault="00025F40">
      <w:pPr>
        <w:pStyle w:val="a5"/>
        <w:spacing w:after="0"/>
        <w:ind w:right="15" w:firstLine="5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4D1C3F" w:rsidRDefault="00025F40">
      <w:pPr>
        <w:pStyle w:val="a5"/>
        <w:spacing w:after="0"/>
        <w:ind w:right="15" w:firstLine="5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б) определение компетенции по формуле «вправе»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4D1C3F" w:rsidRDefault="00025F40">
      <w:pPr>
        <w:pStyle w:val="a5"/>
        <w:spacing w:after="0"/>
        <w:ind w:right="15" w:firstLine="5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4D1C3F" w:rsidRDefault="00025F40">
      <w:pPr>
        <w:pStyle w:val="a5"/>
        <w:spacing w:after="0"/>
        <w:ind w:right="15" w:firstLine="5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4D1C3F" w:rsidRDefault="00025F40">
      <w:pPr>
        <w:pStyle w:val="a5"/>
        <w:spacing w:after="0"/>
        <w:ind w:right="15" w:firstLine="5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д)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</w:t>
      </w:r>
      <w:r>
        <w:rPr>
          <w:rFonts w:cs="Times New Roman"/>
          <w:color w:val="000000"/>
        </w:rPr>
        <w:lastRenderedPageBreak/>
        <w:t>должностных лиц) при принятии нормативных правовых актов;</w:t>
      </w:r>
    </w:p>
    <w:p w:rsidR="004D1C3F" w:rsidRDefault="00025F40">
      <w:pPr>
        <w:pStyle w:val="a5"/>
        <w:spacing w:after="0"/>
        <w:ind w:right="15" w:firstLine="57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D1C3F" w:rsidRDefault="00025F40">
      <w:pPr>
        <w:pStyle w:val="a5"/>
        <w:spacing w:after="0"/>
        <w:ind w:right="15" w:firstLine="57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ж) 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4D1C3F" w:rsidRDefault="00025F40">
      <w:pPr>
        <w:pStyle w:val="a5"/>
        <w:spacing w:after="0"/>
        <w:ind w:right="15" w:firstLine="57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з) отказ от конкурсных (аукционных) процедур - закрепление административного порядка предоставления права (блага).</w:t>
      </w:r>
    </w:p>
    <w:p w:rsidR="004D1C3F" w:rsidRDefault="00025F40">
      <w:pPr>
        <w:pStyle w:val="a5"/>
        <w:spacing w:after="0"/>
        <w:ind w:right="15" w:firstLine="57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1.6. </w:t>
      </w:r>
      <w:proofErr w:type="spellStart"/>
      <w:r>
        <w:rPr>
          <w:rFonts w:cs="Times New Roman"/>
          <w:color w:val="000000"/>
        </w:rPr>
        <w:t>Коррупциогенными</w:t>
      </w:r>
      <w:proofErr w:type="spellEnd"/>
      <w:r>
        <w:rPr>
          <w:rFonts w:cs="Times New Roman"/>
          <w:color w:val="000000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D1C3F" w:rsidRDefault="00025F40">
      <w:pPr>
        <w:pStyle w:val="a5"/>
        <w:spacing w:after="0"/>
        <w:ind w:right="15" w:firstLine="5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D1C3F" w:rsidRDefault="00025F40">
      <w:pPr>
        <w:pStyle w:val="a5"/>
        <w:spacing w:after="0"/>
        <w:ind w:right="15" w:firstLine="5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б) 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</w:p>
    <w:p w:rsidR="004D1C3F" w:rsidRDefault="00025F40">
      <w:pPr>
        <w:pStyle w:val="a5"/>
        <w:spacing w:after="0"/>
        <w:ind w:right="15" w:firstLine="54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4D1C3F" w:rsidRDefault="00025F40">
      <w:pPr>
        <w:pStyle w:val="a5"/>
        <w:spacing w:after="0"/>
        <w:ind w:right="15" w:firstLine="54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  <w:sz w:val="28"/>
        </w:rPr>
        <w:t xml:space="preserve"> </w:t>
      </w:r>
    </w:p>
    <w:p w:rsidR="004D1C3F" w:rsidRDefault="00025F40">
      <w:pPr>
        <w:pStyle w:val="a5"/>
        <w:spacing w:after="0"/>
        <w:ind w:right="2"/>
        <w:jc w:val="center"/>
        <w:rPr>
          <w:rFonts w:cs="Times New Roman"/>
          <w:color w:val="000000"/>
          <w:sz w:val="28"/>
        </w:rPr>
      </w:pPr>
      <w:r>
        <w:rPr>
          <w:rFonts w:cs="Times New Roman"/>
          <w:b/>
          <w:bCs/>
          <w:color w:val="000000"/>
        </w:rPr>
        <w:t>2. Порядок проведения антикоррупционной экспертизы</w:t>
      </w:r>
    </w:p>
    <w:p w:rsidR="004D1C3F" w:rsidRDefault="00025F40">
      <w:pPr>
        <w:pStyle w:val="a5"/>
        <w:spacing w:after="0"/>
        <w:ind w:left="709" w:right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</w:rPr>
        <w:t xml:space="preserve"> </w:t>
      </w:r>
    </w:p>
    <w:p w:rsidR="004D1C3F" w:rsidRDefault="00025F40">
      <w:pPr>
        <w:pStyle w:val="a5"/>
        <w:spacing w:after="0"/>
        <w:ind w:right="15" w:firstLine="60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2.1. </w:t>
      </w:r>
      <w:proofErr w:type="gramStart"/>
      <w:r>
        <w:rPr>
          <w:rFonts w:cs="Times New Roman"/>
          <w:color w:val="000000"/>
        </w:rPr>
        <w:t xml:space="preserve">Антикоррупционная экспертиза нормативных правовых актов  схода граждан поселка Оскоба на предмет </w:t>
      </w:r>
      <w:proofErr w:type="spellStart"/>
      <w:r>
        <w:rPr>
          <w:rFonts w:cs="Times New Roman"/>
          <w:color w:val="000000"/>
        </w:rPr>
        <w:t>коррупциогенности</w:t>
      </w:r>
      <w:proofErr w:type="spellEnd"/>
      <w:r>
        <w:rPr>
          <w:rFonts w:cs="Times New Roman"/>
          <w:color w:val="000000"/>
        </w:rPr>
        <w:t xml:space="preserve">, осуществляется </w:t>
      </w:r>
      <w:r>
        <w:rPr>
          <w:rFonts w:cs="Times New Roman"/>
          <w:b/>
          <w:bCs/>
          <w:color w:val="000000"/>
        </w:rPr>
        <w:t>Прокуратурой Эвенкийского района Красноярского края</w:t>
      </w:r>
      <w:r>
        <w:rPr>
          <w:rFonts w:cs="Times New Roman"/>
          <w:color w:val="000000"/>
        </w:rPr>
        <w:t xml:space="preserve"> в соответствии с Федеральным законом от 17 июля 2009 г. № 172-ФЗ "Об антикоррупционной экспертизе нормативных правовых актов и проектов нормативных правовых актов" и </w:t>
      </w:r>
      <w:hyperlink r:id="rId6" w:history="1">
        <w:r>
          <w:rPr>
            <w:rStyle w:val="a3"/>
            <w:rFonts w:cs="Times New Roman"/>
            <w:color w:val="000000"/>
            <w:u w:val="none"/>
          </w:rPr>
          <w:t>Федеральным законом</w:t>
        </w:r>
      </w:hyperlink>
      <w:r>
        <w:rPr>
          <w:rFonts w:cs="Times New Roman"/>
          <w:color w:val="000000"/>
        </w:rPr>
        <w:t xml:space="preserve"> "О прокуратуре Российской Федерации", </w:t>
      </w:r>
      <w:proofErr w:type="spellStart"/>
      <w:r>
        <w:rPr>
          <w:rFonts w:cs="Times New Roman"/>
          <w:b/>
          <w:bCs/>
          <w:color w:val="000000"/>
        </w:rPr>
        <w:t>Министреством</w:t>
      </w:r>
      <w:proofErr w:type="spellEnd"/>
      <w:r>
        <w:rPr>
          <w:rFonts w:cs="Times New Roman"/>
          <w:b/>
          <w:bCs/>
          <w:color w:val="000000"/>
        </w:rPr>
        <w:t xml:space="preserve"> юстиции Красноярского края</w:t>
      </w:r>
      <w:r>
        <w:rPr>
          <w:rFonts w:cs="Times New Roman"/>
          <w:color w:val="000000"/>
        </w:rPr>
        <w:t xml:space="preserve"> - в соответствии с Федеральным законом от 17 июля 2009</w:t>
      </w:r>
      <w:proofErr w:type="gramEnd"/>
      <w:r>
        <w:rPr>
          <w:rFonts w:cs="Times New Roman"/>
          <w:color w:val="000000"/>
        </w:rPr>
        <w:t xml:space="preserve"> г. № 72-ФЗ "Об антикоррупционной экспертизе нормативных правовых актов и проектов нормативных правовых актов", в порядке и согласно методике, определенным Правительством Российской Федерации; </w:t>
      </w:r>
      <w:bookmarkStart w:id="1" w:name="sub_313"/>
      <w:r>
        <w:rPr>
          <w:rFonts w:cs="Times New Roman"/>
          <w:color w:val="000000"/>
        </w:rPr>
        <w:t xml:space="preserve"> </w:t>
      </w:r>
      <w:proofErr w:type="gramStart"/>
      <w:r>
        <w:rPr>
          <w:rFonts w:cs="Times New Roman"/>
          <w:b/>
          <w:bCs/>
          <w:color w:val="000000"/>
        </w:rPr>
        <w:t>Администрацией Губернатора Красноярского края, должностными лицами</w:t>
      </w:r>
      <w:r>
        <w:rPr>
          <w:rFonts w:cs="Times New Roman"/>
          <w:color w:val="000000"/>
        </w:rPr>
        <w:t xml:space="preserve"> - в соответствии с Федеральным законом от 17 июля 2009 г. № 172-ФЗ "Об антикоррупционной экспертизе нормативных правовых актов и проектов нормативных правовых актов",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</w:t>
      </w:r>
      <w:proofErr w:type="gramEnd"/>
      <w:r>
        <w:rPr>
          <w:rFonts w:cs="Times New Roman"/>
          <w:color w:val="000000"/>
        </w:rPr>
        <w:t>.</w:t>
      </w:r>
      <w:bookmarkEnd w:id="1"/>
    </w:p>
    <w:p w:rsidR="004D1C3F" w:rsidRDefault="00025F40">
      <w:pPr>
        <w:pStyle w:val="a5"/>
        <w:spacing w:after="0"/>
        <w:ind w:right="15" w:firstLine="60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2.2. Глава поселка обязан за 10 дней до принятия нового нормативного правового акта предоставить его проект в  Прокуратуру Эвенкийского района Красноярского края для проведения экспертизы.</w:t>
      </w:r>
    </w:p>
    <w:p w:rsidR="004D1C3F" w:rsidRDefault="00025F40">
      <w:pPr>
        <w:pStyle w:val="a5"/>
        <w:spacing w:after="0"/>
        <w:ind w:right="15" w:firstLine="60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2.3. Проекты нормативных правовых актов, вносящие изменения в действующие нормативные правовые акты, проходят антикоррупционную экспертизу в том же порядке, что и основной акт.</w:t>
      </w:r>
    </w:p>
    <w:p w:rsidR="004D1C3F" w:rsidRDefault="00025F40">
      <w:pPr>
        <w:pStyle w:val="a5"/>
        <w:spacing w:after="0"/>
        <w:ind w:right="15" w:firstLine="60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2.4. Глава поселения обеспечивает направление в Прокуратуру Эвенкийского района Красноярского края,  в А</w:t>
      </w:r>
      <w:r w:rsidR="00696A14">
        <w:rPr>
          <w:rFonts w:cs="Times New Roman"/>
          <w:color w:val="000000"/>
        </w:rPr>
        <w:t>д</w:t>
      </w:r>
      <w:r>
        <w:rPr>
          <w:rFonts w:cs="Times New Roman"/>
          <w:color w:val="000000"/>
        </w:rPr>
        <w:t>министрацию Губернатора Красноярского края</w:t>
      </w:r>
      <w:r>
        <w:rPr>
          <w:rStyle w:val="a3"/>
          <w:rFonts w:cs="Times New Roman"/>
          <w:color w:val="000000"/>
          <w:u w:val="none"/>
        </w:rPr>
        <w:t xml:space="preserve"> </w:t>
      </w:r>
      <w:r>
        <w:rPr>
          <w:rFonts w:cs="Times New Roman"/>
          <w:color w:val="000000"/>
        </w:rPr>
        <w:t xml:space="preserve">копии правовых актов, принятых на местном референдуме, нормативных правовых актов представительного органа муниципального образования до 10 числа месяца, следующего за месяцем их принятия, в </w:t>
      </w:r>
      <w:r w:rsidR="00696A14">
        <w:rPr>
          <w:rFonts w:cs="Times New Roman"/>
          <w:color w:val="000000"/>
        </w:rPr>
        <w:t>Министерство</w:t>
      </w:r>
      <w:r>
        <w:rPr>
          <w:rFonts w:cs="Times New Roman"/>
          <w:color w:val="000000"/>
        </w:rPr>
        <w:t xml:space="preserve"> юстиции Красноярского края копии Устава п. Оскоба, нормативных правовых актов представительного органа п. Оскоба о внесении изменений </w:t>
      </w:r>
      <w:proofErr w:type="gramStart"/>
      <w:r>
        <w:rPr>
          <w:rFonts w:cs="Times New Roman"/>
          <w:color w:val="000000"/>
        </w:rPr>
        <w:t>и(</w:t>
      </w:r>
      <w:proofErr w:type="gramEnd"/>
      <w:r>
        <w:rPr>
          <w:rFonts w:cs="Times New Roman"/>
          <w:color w:val="000000"/>
        </w:rPr>
        <w:t>или) дополнений в Устав п. Оскоба в течение 15 дней с момента их принятия.</w:t>
      </w:r>
    </w:p>
    <w:p w:rsidR="004D1C3F" w:rsidRDefault="00025F40">
      <w:pPr>
        <w:pStyle w:val="a5"/>
        <w:spacing w:after="0"/>
        <w:ind w:left="709" w:right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              </w:t>
      </w:r>
      <w:r>
        <w:rPr>
          <w:rFonts w:cs="Times New Roman"/>
          <w:b/>
          <w:bCs/>
          <w:color w:val="000000"/>
        </w:rPr>
        <w:t xml:space="preserve">3. Результат проведения </w:t>
      </w:r>
      <w:proofErr w:type="spellStart"/>
      <w:r>
        <w:rPr>
          <w:rFonts w:cs="Times New Roman"/>
          <w:b/>
          <w:bCs/>
          <w:color w:val="000000"/>
        </w:rPr>
        <w:t>антикоррупциогенной</w:t>
      </w:r>
      <w:proofErr w:type="spellEnd"/>
      <w:r>
        <w:rPr>
          <w:rFonts w:cs="Times New Roman"/>
          <w:b/>
          <w:bCs/>
          <w:color w:val="000000"/>
        </w:rPr>
        <w:t xml:space="preserve"> экспертизы</w:t>
      </w:r>
    </w:p>
    <w:p w:rsidR="004D1C3F" w:rsidRDefault="00025F40">
      <w:pPr>
        <w:pStyle w:val="a5"/>
        <w:spacing w:after="0"/>
        <w:ind w:left="1320" w:right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4D1C3F" w:rsidRDefault="00025F40">
      <w:pPr>
        <w:pStyle w:val="a5"/>
        <w:spacing w:after="0"/>
        <w:ind w:right="15" w:firstLine="5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3.1. При выявлении по результатам антикоррупционной экспертизы коррупционных факторов, составляется заключение, в котором отражаются все выявленные положения нормативного правового акта или его проекта,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</w:t>
      </w:r>
    </w:p>
    <w:p w:rsidR="004D1C3F" w:rsidRDefault="00025F40">
      <w:pPr>
        <w:pStyle w:val="a5"/>
        <w:spacing w:after="0"/>
        <w:ind w:right="15" w:firstLine="5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Выявленные при проведении антикоррупционной экспертизы положения, не относящиеся в соответствии с настоящим Порядком к коррупционным факторам, но которые не могут способствовать созданию условий для проявления коррупции, также указываются в экспертном заключении.</w:t>
      </w:r>
    </w:p>
    <w:p w:rsidR="004D1C3F" w:rsidRDefault="00025F40">
      <w:pPr>
        <w:pStyle w:val="a5"/>
        <w:spacing w:after="0"/>
        <w:ind w:right="15" w:firstLine="5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экспертном заключении могут быть отражены возможные негативные последствия сохранения в нормативном правовом акте или его проекте выявленных коррупционных факторов.</w:t>
      </w:r>
    </w:p>
    <w:p w:rsidR="004D1C3F" w:rsidRDefault="00025F40">
      <w:pPr>
        <w:pStyle w:val="a5"/>
        <w:spacing w:after="0"/>
        <w:ind w:right="15" w:firstLine="5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3.2. При выявлении по результатам антикоррупционной экспертизы коррупционных норм в ранее принятом и действующем правовом акте органа местного самоуправления, заключение направляется заинтересованным лицам на сход граждан п. Оскоба для принятия мер по устранению коррупционных норм нормативного правового акта.</w:t>
      </w:r>
    </w:p>
    <w:p w:rsidR="004D1C3F" w:rsidRDefault="00025F40">
      <w:pPr>
        <w:pStyle w:val="a5"/>
        <w:spacing w:after="0"/>
        <w:ind w:right="15"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3.3. В пояснительной записке к проектам правовых актов, вносимым на рассмотрение  схода граждан п. Оскоба, или в ином сопроводительном документе к проектам решений схода граждан п. Оскоба, должен быть отражен результат проведенной разработчиком экспертизы проекта на </w:t>
      </w:r>
      <w:proofErr w:type="spellStart"/>
      <w:r>
        <w:rPr>
          <w:rFonts w:cs="Times New Roman"/>
          <w:color w:val="000000"/>
        </w:rPr>
        <w:t>коррупциогенность</w:t>
      </w:r>
      <w:proofErr w:type="spellEnd"/>
      <w:r>
        <w:rPr>
          <w:rFonts w:cs="Times New Roman"/>
          <w:color w:val="000000"/>
        </w:rPr>
        <w:t>.</w:t>
      </w:r>
    </w:p>
    <w:p w:rsidR="004D1C3F" w:rsidRDefault="00025F40">
      <w:pPr>
        <w:pStyle w:val="a5"/>
        <w:spacing w:after="0"/>
        <w:ind w:right="15" w:firstLine="585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Заключение, составленное по итогам антикоррупционной экспертизы прилагается</w:t>
      </w:r>
      <w:proofErr w:type="gramEnd"/>
      <w:r>
        <w:rPr>
          <w:rFonts w:cs="Times New Roman"/>
          <w:color w:val="000000"/>
        </w:rPr>
        <w:t xml:space="preserve"> к проекту нормативного правового акта, вносимому на рассмотрение схода граждан п. Оскоба.</w:t>
      </w:r>
    </w:p>
    <w:p w:rsidR="004D1C3F" w:rsidRDefault="00025F40">
      <w:pPr>
        <w:pStyle w:val="a5"/>
        <w:spacing w:after="0"/>
        <w:ind w:right="15"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При отсутствии </w:t>
      </w:r>
      <w:proofErr w:type="spellStart"/>
      <w:r>
        <w:rPr>
          <w:rFonts w:cs="Times New Roman"/>
          <w:color w:val="000000"/>
        </w:rPr>
        <w:t>коррупциогенных</w:t>
      </w:r>
      <w:proofErr w:type="spellEnd"/>
      <w:r>
        <w:rPr>
          <w:rFonts w:cs="Times New Roman"/>
          <w:color w:val="000000"/>
        </w:rPr>
        <w:t xml:space="preserve"> фактов на проекте нормативного правового акта или листе согласования ставится отметка об отсутствии </w:t>
      </w:r>
      <w:proofErr w:type="spellStart"/>
      <w:r>
        <w:rPr>
          <w:rFonts w:cs="Times New Roman"/>
          <w:color w:val="000000"/>
        </w:rPr>
        <w:t>коррупциогенных</w:t>
      </w:r>
      <w:proofErr w:type="spellEnd"/>
      <w:r>
        <w:rPr>
          <w:rFonts w:cs="Times New Roman"/>
          <w:color w:val="000000"/>
        </w:rPr>
        <w:t xml:space="preserve"> норм.</w:t>
      </w:r>
    </w:p>
    <w:p w:rsidR="004D1C3F" w:rsidRDefault="00025F40">
      <w:pPr>
        <w:pStyle w:val="a5"/>
        <w:spacing w:after="0"/>
        <w:ind w:right="15"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3.4. 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должны быть устранены на стадии доработки проекта его разработчиком.</w:t>
      </w:r>
    </w:p>
    <w:p w:rsidR="004D1C3F" w:rsidRDefault="00025F40">
      <w:pPr>
        <w:pStyle w:val="a5"/>
        <w:spacing w:after="0"/>
        <w:ind w:right="15" w:firstLine="585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</w:t>
      </w:r>
    </w:p>
    <w:p w:rsidR="004D1C3F" w:rsidRDefault="004D1C3F">
      <w:pPr>
        <w:pStyle w:val="a5"/>
        <w:spacing w:after="0"/>
        <w:ind w:right="2"/>
        <w:jc w:val="both"/>
        <w:rPr>
          <w:rFonts w:cs="Times New Roman"/>
        </w:rPr>
      </w:pPr>
    </w:p>
    <w:p w:rsidR="004D1C3F" w:rsidRDefault="004D1C3F">
      <w:pPr>
        <w:pStyle w:val="a5"/>
        <w:spacing w:after="0"/>
        <w:ind w:right="2"/>
        <w:jc w:val="both"/>
        <w:rPr>
          <w:rFonts w:cs="Times New Roman"/>
        </w:rPr>
      </w:pPr>
    </w:p>
    <w:p w:rsidR="004D1C3F" w:rsidRDefault="004D1C3F">
      <w:pPr>
        <w:pStyle w:val="a5"/>
        <w:spacing w:after="0"/>
        <w:ind w:right="2"/>
        <w:jc w:val="both"/>
        <w:rPr>
          <w:rFonts w:cs="Times New Roman"/>
        </w:rPr>
      </w:pPr>
    </w:p>
    <w:p w:rsidR="004D1C3F" w:rsidRDefault="004D1C3F">
      <w:pPr>
        <w:pStyle w:val="a5"/>
        <w:spacing w:after="0"/>
        <w:ind w:right="2"/>
        <w:jc w:val="both"/>
        <w:rPr>
          <w:rFonts w:cs="Times New Roman"/>
        </w:rPr>
      </w:pPr>
    </w:p>
    <w:p w:rsidR="004D1C3F" w:rsidRDefault="004D1C3F">
      <w:pPr>
        <w:pStyle w:val="a5"/>
        <w:spacing w:after="0"/>
        <w:ind w:right="2"/>
        <w:jc w:val="both"/>
        <w:rPr>
          <w:rFonts w:cs="Times New Roman"/>
        </w:rPr>
      </w:pPr>
    </w:p>
    <w:p w:rsidR="004D1C3F" w:rsidRDefault="004D1C3F">
      <w:pPr>
        <w:pStyle w:val="a5"/>
        <w:spacing w:after="0"/>
        <w:ind w:right="2"/>
        <w:jc w:val="both"/>
      </w:pPr>
    </w:p>
    <w:sectPr w:rsidR="004D1C3F" w:rsidSect="004D1C3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25F40"/>
    <w:rsid w:val="0001173C"/>
    <w:rsid w:val="00025F40"/>
    <w:rsid w:val="0009339E"/>
    <w:rsid w:val="00267DE3"/>
    <w:rsid w:val="00307B5B"/>
    <w:rsid w:val="003D5BFB"/>
    <w:rsid w:val="004D1C3F"/>
    <w:rsid w:val="00555440"/>
    <w:rsid w:val="00696A14"/>
    <w:rsid w:val="00E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3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1C3F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D1C3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4D1C3F"/>
    <w:pPr>
      <w:spacing w:after="120"/>
    </w:pPr>
  </w:style>
  <w:style w:type="paragraph" w:styleId="a6">
    <w:name w:val="List"/>
    <w:basedOn w:val="a5"/>
    <w:rsid w:val="004D1C3F"/>
  </w:style>
  <w:style w:type="paragraph" w:customStyle="1" w:styleId="1">
    <w:name w:val="Название1"/>
    <w:basedOn w:val="a"/>
    <w:rsid w:val="004D1C3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D1C3F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267DE3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267DE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64358.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Ванавара</dc:creator>
  <cp:lastModifiedBy>Default</cp:lastModifiedBy>
  <cp:revision>2</cp:revision>
  <cp:lastPrinted>2014-09-30T00:42:00Z</cp:lastPrinted>
  <dcterms:created xsi:type="dcterms:W3CDTF">2023-08-01T04:20:00Z</dcterms:created>
  <dcterms:modified xsi:type="dcterms:W3CDTF">2023-08-01T04:20:00Z</dcterms:modified>
</cp:coreProperties>
</file>