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225" w:rsidRDefault="006B60EA">
      <w:pPr>
        <w:pStyle w:val="1"/>
        <w:jc w:val="center"/>
        <w:rPr>
          <w:rFonts w:ascii="Times New Roman" w:hAnsi="Times New Roman" w:cs="Times New Roman"/>
          <w:color w:val="000000"/>
          <w:sz w:val="24"/>
          <w:szCs w:val="24"/>
        </w:rPr>
      </w:pPr>
      <w:bookmarkStart w:id="0" w:name="_GoBack"/>
      <w:bookmarkEnd w:id="0"/>
      <w:r>
        <w:rPr>
          <w:rFonts w:ascii="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64.5pt" filled="t">
            <v:fill color2="black"/>
            <v:imagedata r:id="rId6" o:title=""/>
          </v:shape>
        </w:pict>
      </w:r>
    </w:p>
    <w:p w:rsidR="001C3225" w:rsidRDefault="009015D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КРАСНОЯРСКИЙ КРАЙ</w:t>
      </w:r>
    </w:p>
    <w:p w:rsidR="001C3225" w:rsidRDefault="009015DB">
      <w:pPr>
        <w:jc w:val="center"/>
        <w:rPr>
          <w:rFonts w:ascii="Times New Roman" w:hAnsi="Times New Roman" w:cs="Times New Roman"/>
          <w:color w:val="000000"/>
          <w:sz w:val="24"/>
          <w:szCs w:val="24"/>
        </w:rPr>
      </w:pPr>
      <w:r>
        <w:rPr>
          <w:rFonts w:ascii="Times New Roman" w:hAnsi="Times New Roman" w:cs="Times New Roman"/>
          <w:color w:val="000000"/>
          <w:sz w:val="24"/>
          <w:szCs w:val="24"/>
        </w:rPr>
        <w:t>ЭВЕНКИЙСКИЙ МУНИЦИПАЛЬНЫЙ РАЙОН</w:t>
      </w:r>
    </w:p>
    <w:p w:rsidR="001C3225" w:rsidRDefault="009015DB">
      <w:pPr>
        <w:jc w:val="center"/>
        <w:rPr>
          <w:rFonts w:ascii="Times New Roman" w:hAnsi="Times New Roman" w:cs="Times New Roman"/>
          <w:color w:val="000000"/>
          <w:sz w:val="24"/>
          <w:szCs w:val="24"/>
        </w:rPr>
      </w:pPr>
      <w:r>
        <w:rPr>
          <w:rFonts w:ascii="Times New Roman" w:hAnsi="Times New Roman" w:cs="Times New Roman"/>
          <w:color w:val="000000"/>
          <w:sz w:val="24"/>
          <w:szCs w:val="24"/>
        </w:rPr>
        <w:t>СХОД ГРАЖДАН ПОСЕЛКА ОСКОБА</w:t>
      </w:r>
    </w:p>
    <w:p w:rsidR="001C3225" w:rsidRDefault="001C3225">
      <w:pPr>
        <w:ind w:firstLine="375"/>
        <w:jc w:val="center"/>
        <w:rPr>
          <w:rFonts w:ascii="Times New Roman" w:hAnsi="Times New Roman" w:cs="Times New Roman"/>
          <w:color w:val="000000"/>
          <w:sz w:val="24"/>
          <w:szCs w:val="24"/>
        </w:rPr>
      </w:pPr>
    </w:p>
    <w:p w:rsidR="001C3225" w:rsidRDefault="009015DB" w:rsidP="008C6CF6">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РЕШЕНИЕ</w:t>
      </w:r>
      <w:r w:rsidR="00C44705">
        <w:rPr>
          <w:rFonts w:ascii="Times New Roman" w:hAnsi="Times New Roman" w:cs="Times New Roman"/>
          <w:color w:val="000000"/>
          <w:sz w:val="24"/>
          <w:szCs w:val="24"/>
        </w:rPr>
        <w:t xml:space="preserve"> </w:t>
      </w:r>
    </w:p>
    <w:p w:rsidR="001C3225" w:rsidRDefault="001C3225">
      <w:pPr>
        <w:spacing w:line="100" w:lineRule="atLeast"/>
      </w:pPr>
    </w:p>
    <w:p w:rsidR="001C3225" w:rsidRDefault="001C3225">
      <w:pPr>
        <w:spacing w:line="100" w:lineRule="atLeast"/>
      </w:pPr>
    </w:p>
    <w:p w:rsidR="001C3225" w:rsidRDefault="009015DB">
      <w:pPr>
        <w:jc w:val="both"/>
        <w:rPr>
          <w:rFonts w:ascii="Times New Roman" w:hAnsi="Times New Roman" w:cs="Times New Roman"/>
          <w:color w:val="000000"/>
          <w:sz w:val="24"/>
          <w:szCs w:val="24"/>
        </w:rPr>
      </w:pPr>
      <w:r w:rsidRPr="00C44705">
        <w:rPr>
          <w:rFonts w:ascii="Times New Roman" w:hAnsi="Times New Roman" w:cs="Times New Roman"/>
          <w:bCs/>
          <w:color w:val="000000"/>
          <w:sz w:val="24"/>
          <w:szCs w:val="24"/>
        </w:rPr>
        <w:t>«</w:t>
      </w:r>
      <w:r w:rsidR="008C6CF6">
        <w:rPr>
          <w:rFonts w:ascii="Times New Roman" w:hAnsi="Times New Roman" w:cs="Times New Roman"/>
          <w:bCs/>
          <w:color w:val="000000"/>
          <w:sz w:val="24"/>
          <w:szCs w:val="24"/>
        </w:rPr>
        <w:t>1</w:t>
      </w:r>
      <w:r w:rsidR="006D34DE">
        <w:rPr>
          <w:rFonts w:ascii="Times New Roman" w:hAnsi="Times New Roman" w:cs="Times New Roman"/>
          <w:bCs/>
          <w:color w:val="000000"/>
          <w:sz w:val="24"/>
          <w:szCs w:val="24"/>
        </w:rPr>
        <w:t>4</w:t>
      </w:r>
      <w:r w:rsidRPr="00C44705">
        <w:rPr>
          <w:rFonts w:ascii="Times New Roman" w:hAnsi="Times New Roman" w:cs="Times New Roman"/>
          <w:bCs/>
          <w:color w:val="000000"/>
          <w:sz w:val="24"/>
          <w:szCs w:val="24"/>
        </w:rPr>
        <w:t>»</w:t>
      </w:r>
      <w:r w:rsidR="008C6CF6">
        <w:rPr>
          <w:rFonts w:ascii="Times New Roman" w:hAnsi="Times New Roman" w:cs="Times New Roman"/>
          <w:bCs/>
          <w:color w:val="000000"/>
          <w:sz w:val="24"/>
          <w:szCs w:val="24"/>
        </w:rPr>
        <w:t xml:space="preserve"> августа</w:t>
      </w:r>
      <w:r w:rsidRPr="00C44705">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C44705">
        <w:rPr>
          <w:rFonts w:ascii="Times New Roman" w:hAnsi="Times New Roman" w:cs="Times New Roman"/>
          <w:bCs/>
          <w:color w:val="000000"/>
          <w:sz w:val="24"/>
          <w:szCs w:val="24"/>
        </w:rPr>
        <w:t xml:space="preserve">2017 г.                                              </w:t>
      </w:r>
      <w:r w:rsidR="008C6CF6">
        <w:rPr>
          <w:rFonts w:ascii="Times New Roman" w:hAnsi="Times New Roman" w:cs="Times New Roman"/>
          <w:bCs/>
          <w:color w:val="000000"/>
          <w:sz w:val="24"/>
          <w:szCs w:val="24"/>
        </w:rPr>
        <w:t xml:space="preserve">                                    </w:t>
      </w:r>
      <w:r w:rsidRPr="00C44705">
        <w:rPr>
          <w:rFonts w:ascii="Times New Roman" w:hAnsi="Times New Roman" w:cs="Times New Roman"/>
          <w:bCs/>
          <w:color w:val="000000"/>
          <w:sz w:val="24"/>
          <w:szCs w:val="24"/>
        </w:rPr>
        <w:t xml:space="preserve">  № </w:t>
      </w:r>
      <w:r>
        <w:rPr>
          <w:rFonts w:ascii="Times New Roman" w:hAnsi="Times New Roman" w:cs="Times New Roman"/>
          <w:color w:val="000000"/>
          <w:sz w:val="24"/>
          <w:szCs w:val="24"/>
        </w:rPr>
        <w:t xml:space="preserve"> </w:t>
      </w:r>
      <w:r w:rsidR="008C6CF6">
        <w:rPr>
          <w:rFonts w:ascii="Times New Roman" w:hAnsi="Times New Roman" w:cs="Times New Roman"/>
          <w:color w:val="000000"/>
          <w:sz w:val="24"/>
          <w:szCs w:val="24"/>
        </w:rPr>
        <w:t>19</w:t>
      </w:r>
      <w:r>
        <w:rPr>
          <w:rFonts w:ascii="Times New Roman" w:hAnsi="Times New Roman" w:cs="Times New Roman"/>
          <w:color w:val="000000"/>
          <w:sz w:val="24"/>
          <w:szCs w:val="24"/>
        </w:rPr>
        <w:t xml:space="preserve">                                       </w:t>
      </w:r>
    </w:p>
    <w:p w:rsidR="001C3225" w:rsidRDefault="009015D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C3225" w:rsidRDefault="001C3225">
      <w:pPr>
        <w:rPr>
          <w:rFonts w:ascii="Times New Roman" w:hAnsi="Times New Roman" w:cs="Times New Roman"/>
          <w:color w:val="000000"/>
          <w:sz w:val="24"/>
          <w:szCs w:val="24"/>
        </w:rPr>
      </w:pPr>
    </w:p>
    <w:p w:rsidR="001C3225" w:rsidRDefault="009015DB">
      <w:pPr>
        <w:pStyle w:val="ConsPlusTitle"/>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 утверждении Порядка проведения оценки регулирующего </w:t>
      </w:r>
    </w:p>
    <w:p w:rsidR="001C3225" w:rsidRDefault="009015DB">
      <w:pPr>
        <w:pStyle w:val="ConsPlusTitle"/>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воздействия проектов муниципальных нормативных </w:t>
      </w:r>
    </w:p>
    <w:p w:rsidR="001C3225" w:rsidRDefault="009015DB">
      <w:pPr>
        <w:pStyle w:val="ConsPlusTitle"/>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правовых актов поселка Оскоба и экспертизы муниципальных </w:t>
      </w:r>
    </w:p>
    <w:p w:rsidR="001C3225" w:rsidRDefault="009015DB">
      <w:pPr>
        <w:pStyle w:val="ConsPlusTitle"/>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нормативных правовых актов поселка Оскоба </w:t>
      </w:r>
    </w:p>
    <w:p w:rsidR="001C3225" w:rsidRDefault="001C3225">
      <w:pPr>
        <w:ind w:firstLine="540"/>
        <w:jc w:val="both"/>
        <w:rPr>
          <w:rFonts w:ascii="Times New Roman" w:hAnsi="Times New Roman" w:cs="Times New Roman"/>
          <w:color w:val="000000"/>
          <w:sz w:val="24"/>
          <w:szCs w:val="24"/>
        </w:rPr>
      </w:pPr>
    </w:p>
    <w:p w:rsidR="001C3225" w:rsidRDefault="009015DB">
      <w:pPr>
        <w:pStyle w:val="ConsPlusTitle"/>
        <w:ind w:firstLine="570"/>
        <w:jc w:val="both"/>
        <w:rPr>
          <w:rFonts w:ascii="Times New Roman" w:hAnsi="Times New Roman" w:cs="Times New Roman"/>
          <w:sz w:val="24"/>
          <w:szCs w:val="24"/>
        </w:rPr>
      </w:pPr>
      <w:proofErr w:type="gramStart"/>
      <w:r>
        <w:rPr>
          <w:rFonts w:ascii="Times New Roman" w:hAnsi="Times New Roman" w:cs="Times New Roman"/>
          <w:b w:val="0"/>
          <w:bCs w:val="0"/>
          <w:color w:val="000000"/>
          <w:sz w:val="24"/>
          <w:szCs w:val="24"/>
        </w:rPr>
        <w:t>В соответствии с частью 6 статьи 7, частью 3 статьи 46  Федерального закона от 06.10.2003 № 131-ФЗ «Об общих принципах организации местного самоуправления в Российской Федерации», Законом Красноярского края от 19.03.2015 № 8-3265 «Об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 руководствуясь Уставом поселка Оскоба, сход граждан поселка Оскоба</w:t>
      </w:r>
      <w:proofErr w:type="gramEnd"/>
    </w:p>
    <w:p w:rsidR="001C3225" w:rsidRDefault="009015DB">
      <w:pPr>
        <w:pStyle w:val="ConsPlusTitle"/>
        <w:ind w:firstLine="570"/>
        <w:jc w:val="both"/>
        <w:rPr>
          <w:rFonts w:ascii="Times New Roman" w:hAnsi="Times New Roman" w:cs="Times New Roman"/>
          <w:b w:val="0"/>
          <w:bCs w:val="0"/>
          <w:sz w:val="24"/>
          <w:szCs w:val="24"/>
        </w:rPr>
      </w:pPr>
      <w:r>
        <w:rPr>
          <w:rFonts w:ascii="Times New Roman" w:hAnsi="Times New Roman" w:cs="Times New Roman"/>
          <w:sz w:val="24"/>
          <w:szCs w:val="24"/>
        </w:rPr>
        <w:t>РЕШИЛ:</w:t>
      </w:r>
    </w:p>
    <w:p w:rsidR="001C3225" w:rsidRDefault="009015DB">
      <w:pPr>
        <w:ind w:firstLine="540"/>
        <w:jc w:val="both"/>
        <w:rPr>
          <w:rFonts w:ascii="Times New Roman" w:hAnsi="Times New Roman" w:cs="Times New Roman"/>
          <w:b w:val="0"/>
          <w:sz w:val="24"/>
          <w:szCs w:val="24"/>
        </w:rPr>
      </w:pPr>
      <w:r>
        <w:rPr>
          <w:rFonts w:ascii="Times New Roman" w:hAnsi="Times New Roman" w:cs="Times New Roman"/>
          <w:b w:val="0"/>
          <w:sz w:val="24"/>
          <w:szCs w:val="24"/>
        </w:rPr>
        <w:t xml:space="preserve">1. Утвердить Порядок </w:t>
      </w:r>
      <w:r>
        <w:rPr>
          <w:rFonts w:ascii="Times New Roman" w:hAnsi="Times New Roman" w:cs="Times New Roman"/>
          <w:b w:val="0"/>
          <w:color w:val="000000"/>
          <w:sz w:val="24"/>
          <w:szCs w:val="24"/>
        </w:rPr>
        <w:t xml:space="preserve">проведения оценки регулирующего воздействия проектов муниципальных нормативных правовых актов поселка Оскоба и экспертизы муниципальных нормативных правовых актов поселка Оскоба </w:t>
      </w:r>
      <w:r>
        <w:rPr>
          <w:rFonts w:ascii="Times New Roman" w:hAnsi="Times New Roman" w:cs="Times New Roman"/>
          <w:b w:val="0"/>
          <w:sz w:val="24"/>
          <w:szCs w:val="24"/>
        </w:rPr>
        <w:t xml:space="preserve"> согласно Приложению. </w:t>
      </w:r>
    </w:p>
    <w:p w:rsidR="001C3225" w:rsidRDefault="009015DB">
      <w:pPr>
        <w:pStyle w:val="15"/>
        <w:tabs>
          <w:tab w:val="left" w:pos="10490"/>
        </w:tabs>
        <w:ind w:left="0" w:right="-1" w:firstLine="555"/>
        <w:jc w:val="both"/>
        <w:rPr>
          <w:rFonts w:ascii="Times New Roman" w:hAnsi="Times New Roman" w:cs="Times New Roman"/>
          <w:b w:val="0"/>
          <w:color w:val="000000"/>
          <w:sz w:val="24"/>
          <w:szCs w:val="24"/>
        </w:rPr>
      </w:pPr>
      <w:r>
        <w:rPr>
          <w:rFonts w:ascii="Times New Roman" w:hAnsi="Times New Roman" w:cs="Times New Roman"/>
          <w:b w:val="0"/>
          <w:sz w:val="24"/>
          <w:szCs w:val="24"/>
        </w:rPr>
        <w:t xml:space="preserve">2. </w:t>
      </w:r>
      <w:r>
        <w:rPr>
          <w:rFonts w:ascii="Times New Roman" w:hAnsi="Times New Roman" w:cs="Times New Roman"/>
          <w:b w:val="0"/>
          <w:color w:val="000000"/>
          <w:sz w:val="24"/>
          <w:szCs w:val="24"/>
        </w:rPr>
        <w:t>Настоящее Решение вступает в силу в день, следующий за днем его официального опубликования</w:t>
      </w:r>
    </w:p>
    <w:p w:rsidR="001C3225" w:rsidRDefault="009015DB">
      <w:pPr>
        <w:jc w:val="both"/>
        <w:rPr>
          <w:rFonts w:ascii="Times New Roman" w:hAnsi="Times New Roman" w:cs="Times New Roman"/>
          <w:bCs/>
          <w:color w:val="000000"/>
          <w:sz w:val="24"/>
          <w:szCs w:val="24"/>
        </w:rPr>
      </w:pPr>
      <w:r>
        <w:rPr>
          <w:rFonts w:ascii="Times New Roman" w:hAnsi="Times New Roman" w:cs="Times New Roman"/>
          <w:b w:val="0"/>
          <w:color w:val="000000"/>
          <w:sz w:val="24"/>
          <w:szCs w:val="24"/>
        </w:rPr>
        <w:t xml:space="preserve">                       </w:t>
      </w:r>
    </w:p>
    <w:p w:rsidR="001C3225" w:rsidRDefault="001C3225">
      <w:pPr>
        <w:widowControl w:val="0"/>
        <w:jc w:val="both"/>
        <w:rPr>
          <w:rFonts w:ascii="Times New Roman" w:hAnsi="Times New Roman" w:cs="Times New Roman"/>
          <w:bCs/>
          <w:color w:val="000000"/>
          <w:sz w:val="24"/>
          <w:szCs w:val="24"/>
        </w:rPr>
      </w:pPr>
    </w:p>
    <w:p w:rsidR="001C3225" w:rsidRDefault="009015DB">
      <w:pPr>
        <w:widowControl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Глава п. Оскоба</w:t>
      </w:r>
    </w:p>
    <w:p w:rsidR="001C3225" w:rsidRDefault="009015DB">
      <w:pPr>
        <w:widowControl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Председатель схода граждан </w:t>
      </w:r>
    </w:p>
    <w:p w:rsidR="001C3225" w:rsidRDefault="009015DB">
      <w:pPr>
        <w:widowControl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поселка Оскоба                                                                                         Е.В. Кутишенко</w:t>
      </w:r>
    </w:p>
    <w:p w:rsidR="001C3225" w:rsidRDefault="001C3225">
      <w:pPr>
        <w:widowControl w:val="0"/>
        <w:jc w:val="both"/>
        <w:rPr>
          <w:rFonts w:ascii="Times New Roman" w:hAnsi="Times New Roman" w:cs="Times New Roman"/>
          <w:bCs/>
          <w:color w:val="000000"/>
          <w:sz w:val="24"/>
          <w:szCs w:val="24"/>
        </w:rPr>
      </w:pPr>
    </w:p>
    <w:p w:rsidR="001C3225" w:rsidRDefault="001C3225">
      <w:pPr>
        <w:pStyle w:val="ConsPlusTitle"/>
        <w:jc w:val="both"/>
        <w:rPr>
          <w:rFonts w:ascii="Times New Roman" w:hAnsi="Times New Roman" w:cs="Times New Roman"/>
          <w:sz w:val="24"/>
          <w:szCs w:val="24"/>
        </w:rPr>
      </w:pPr>
    </w:p>
    <w:p w:rsidR="001C3225" w:rsidRDefault="001C3225">
      <w:pPr>
        <w:pStyle w:val="ConsPlusTitle"/>
        <w:jc w:val="both"/>
        <w:rPr>
          <w:rFonts w:ascii="Times New Roman" w:hAnsi="Times New Roman" w:cs="Times New Roman"/>
          <w:b w:val="0"/>
          <w:bCs w:val="0"/>
          <w:sz w:val="24"/>
          <w:szCs w:val="24"/>
        </w:rPr>
      </w:pPr>
    </w:p>
    <w:p w:rsidR="001C3225" w:rsidRDefault="001C3225">
      <w:pPr>
        <w:pStyle w:val="20"/>
        <w:tabs>
          <w:tab w:val="left" w:pos="10348"/>
          <w:tab w:val="left" w:pos="10490"/>
        </w:tabs>
        <w:ind w:left="0" w:right="-1" w:firstLine="709"/>
        <w:jc w:val="both"/>
        <w:rPr>
          <w:rFonts w:ascii="Times New Roman" w:hAnsi="Times New Roman"/>
          <w:sz w:val="24"/>
          <w:szCs w:val="24"/>
        </w:rPr>
      </w:pPr>
    </w:p>
    <w:p w:rsidR="001C3225" w:rsidRDefault="001C3225">
      <w:pPr>
        <w:rPr>
          <w:rFonts w:ascii="Times New Roman" w:hAnsi="Times New Roman" w:cs="Times New Roman"/>
          <w:sz w:val="24"/>
          <w:szCs w:val="24"/>
        </w:rPr>
      </w:pPr>
    </w:p>
    <w:p w:rsidR="001C3225" w:rsidRDefault="001C3225">
      <w:pPr>
        <w:ind w:left="4956" w:right="282" w:firstLine="708"/>
        <w:rPr>
          <w:rFonts w:ascii="Times New Roman" w:hAnsi="Times New Roman" w:cs="Times New Roman"/>
          <w:b w:val="0"/>
          <w:color w:val="000000"/>
          <w:sz w:val="24"/>
          <w:szCs w:val="24"/>
        </w:rPr>
      </w:pPr>
    </w:p>
    <w:p w:rsidR="001C3225" w:rsidRDefault="001C3225">
      <w:pPr>
        <w:ind w:left="4956" w:right="282" w:firstLine="708"/>
        <w:rPr>
          <w:rFonts w:ascii="Times New Roman" w:hAnsi="Times New Roman" w:cs="Times New Roman"/>
          <w:b w:val="0"/>
          <w:color w:val="000000"/>
          <w:sz w:val="24"/>
          <w:szCs w:val="24"/>
        </w:rPr>
      </w:pPr>
    </w:p>
    <w:p w:rsidR="001C3225" w:rsidRDefault="001C3225">
      <w:pPr>
        <w:ind w:left="4956" w:right="282" w:firstLine="708"/>
        <w:rPr>
          <w:rFonts w:ascii="Times New Roman" w:hAnsi="Times New Roman" w:cs="Times New Roman"/>
          <w:b w:val="0"/>
          <w:color w:val="000000"/>
          <w:sz w:val="24"/>
          <w:szCs w:val="24"/>
        </w:rPr>
      </w:pPr>
    </w:p>
    <w:p w:rsidR="001C3225" w:rsidRDefault="001C3225">
      <w:pPr>
        <w:ind w:left="4956" w:right="282" w:firstLine="708"/>
        <w:rPr>
          <w:rFonts w:ascii="Times New Roman" w:hAnsi="Times New Roman" w:cs="Times New Roman"/>
          <w:b w:val="0"/>
          <w:color w:val="000000"/>
          <w:sz w:val="24"/>
          <w:szCs w:val="24"/>
        </w:rPr>
      </w:pPr>
    </w:p>
    <w:p w:rsidR="001C3225" w:rsidRDefault="001C3225">
      <w:pPr>
        <w:ind w:left="4956" w:right="282" w:firstLine="708"/>
        <w:rPr>
          <w:rFonts w:ascii="Times New Roman" w:hAnsi="Times New Roman" w:cs="Times New Roman"/>
          <w:b w:val="0"/>
          <w:color w:val="000000"/>
          <w:sz w:val="24"/>
          <w:szCs w:val="24"/>
        </w:rPr>
      </w:pPr>
    </w:p>
    <w:p w:rsidR="001C3225" w:rsidRDefault="001C3225">
      <w:pPr>
        <w:ind w:left="4956" w:right="282" w:firstLine="708"/>
        <w:rPr>
          <w:rFonts w:ascii="Times New Roman" w:hAnsi="Times New Roman" w:cs="Times New Roman"/>
          <w:b w:val="0"/>
          <w:color w:val="000000"/>
          <w:sz w:val="24"/>
          <w:szCs w:val="24"/>
        </w:rPr>
      </w:pPr>
    </w:p>
    <w:p w:rsidR="001C3225" w:rsidRDefault="001C3225">
      <w:pPr>
        <w:ind w:left="4956" w:right="282" w:firstLine="708"/>
        <w:rPr>
          <w:rFonts w:ascii="Times New Roman" w:hAnsi="Times New Roman" w:cs="Times New Roman"/>
          <w:b w:val="0"/>
          <w:color w:val="000000"/>
          <w:sz w:val="24"/>
          <w:szCs w:val="24"/>
        </w:rPr>
      </w:pPr>
    </w:p>
    <w:p w:rsidR="001C3225" w:rsidRDefault="001C3225">
      <w:pPr>
        <w:ind w:left="4956" w:right="282" w:firstLine="708"/>
        <w:rPr>
          <w:rFonts w:ascii="Times New Roman" w:hAnsi="Times New Roman" w:cs="Times New Roman"/>
          <w:b w:val="0"/>
          <w:color w:val="000000"/>
          <w:sz w:val="24"/>
          <w:szCs w:val="24"/>
        </w:rPr>
      </w:pPr>
    </w:p>
    <w:p w:rsidR="001C3225" w:rsidRDefault="001C3225">
      <w:pPr>
        <w:ind w:left="4956" w:right="282" w:firstLine="708"/>
        <w:rPr>
          <w:rFonts w:ascii="Times New Roman" w:hAnsi="Times New Roman" w:cs="Times New Roman"/>
          <w:b w:val="0"/>
          <w:color w:val="000000"/>
          <w:sz w:val="24"/>
          <w:szCs w:val="24"/>
        </w:rPr>
      </w:pPr>
    </w:p>
    <w:p w:rsidR="001C3225" w:rsidRDefault="001C3225">
      <w:pPr>
        <w:ind w:left="4956" w:right="15" w:firstLine="720"/>
        <w:jc w:val="right"/>
        <w:rPr>
          <w:rFonts w:ascii="Times New Roman" w:hAnsi="Times New Roman" w:cs="Times New Roman"/>
          <w:b w:val="0"/>
          <w:color w:val="000000"/>
          <w:sz w:val="24"/>
          <w:szCs w:val="24"/>
        </w:rPr>
      </w:pPr>
    </w:p>
    <w:p w:rsidR="001C3225" w:rsidRDefault="001C3225">
      <w:pPr>
        <w:ind w:left="4956" w:right="15" w:firstLine="720"/>
        <w:jc w:val="right"/>
        <w:rPr>
          <w:rFonts w:ascii="Times New Roman" w:hAnsi="Times New Roman" w:cs="Times New Roman"/>
          <w:b w:val="0"/>
          <w:color w:val="000000"/>
          <w:sz w:val="24"/>
          <w:szCs w:val="24"/>
        </w:rPr>
      </w:pPr>
    </w:p>
    <w:p w:rsidR="006D34DE" w:rsidRDefault="006D34DE">
      <w:pPr>
        <w:ind w:left="4956" w:right="15" w:firstLine="720"/>
        <w:jc w:val="right"/>
        <w:rPr>
          <w:rFonts w:ascii="Times New Roman" w:hAnsi="Times New Roman" w:cs="Times New Roman"/>
          <w:b w:val="0"/>
          <w:color w:val="000000"/>
          <w:sz w:val="24"/>
          <w:szCs w:val="24"/>
        </w:rPr>
      </w:pPr>
    </w:p>
    <w:p w:rsidR="001C3225" w:rsidRDefault="009015DB">
      <w:pPr>
        <w:ind w:left="4956" w:right="15" w:firstLine="720"/>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lastRenderedPageBreak/>
        <w:t>Приложение</w:t>
      </w:r>
    </w:p>
    <w:p w:rsidR="001C3225" w:rsidRDefault="009015DB">
      <w:pPr>
        <w:ind w:left="4956" w:right="45" w:firstLine="720"/>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 Решению</w:t>
      </w:r>
    </w:p>
    <w:p w:rsidR="001C3225" w:rsidRDefault="009015DB">
      <w:pPr>
        <w:widowControl w:val="0"/>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схода граждан поселка Оскоба </w:t>
      </w:r>
    </w:p>
    <w:p w:rsidR="001C3225" w:rsidRDefault="009015DB">
      <w:pPr>
        <w:ind w:left="4956" w:firstLine="708"/>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от </w:t>
      </w:r>
      <w:r w:rsidR="006D34DE">
        <w:rPr>
          <w:rFonts w:ascii="Times New Roman" w:hAnsi="Times New Roman" w:cs="Times New Roman"/>
          <w:b w:val="0"/>
          <w:color w:val="000000"/>
          <w:sz w:val="24"/>
          <w:szCs w:val="24"/>
        </w:rPr>
        <w:t>14.08.2017 г.</w:t>
      </w:r>
      <w:r>
        <w:rPr>
          <w:rFonts w:ascii="Times New Roman" w:hAnsi="Times New Roman" w:cs="Times New Roman"/>
          <w:b w:val="0"/>
          <w:color w:val="000000"/>
          <w:sz w:val="24"/>
          <w:szCs w:val="24"/>
        </w:rPr>
        <w:t xml:space="preserve"> № </w:t>
      </w:r>
      <w:r w:rsidR="006D34DE">
        <w:rPr>
          <w:rFonts w:ascii="Times New Roman" w:hAnsi="Times New Roman" w:cs="Times New Roman"/>
          <w:b w:val="0"/>
          <w:color w:val="000000"/>
          <w:sz w:val="24"/>
          <w:szCs w:val="24"/>
        </w:rPr>
        <w:t>19</w:t>
      </w:r>
    </w:p>
    <w:p w:rsidR="001C3225" w:rsidRDefault="001C3225">
      <w:pPr>
        <w:pStyle w:val="ConsPlusNormal"/>
        <w:jc w:val="right"/>
        <w:rPr>
          <w:color w:val="000000"/>
          <w:sz w:val="24"/>
          <w:szCs w:val="24"/>
        </w:rPr>
      </w:pPr>
    </w:p>
    <w:p w:rsidR="001C3225" w:rsidRDefault="009015DB">
      <w:pPr>
        <w:pStyle w:val="ConsPlusNormal"/>
        <w:jc w:val="right"/>
        <w:rPr>
          <w:color w:val="000000"/>
          <w:sz w:val="24"/>
          <w:szCs w:val="24"/>
        </w:rPr>
      </w:pPr>
      <w:r>
        <w:rPr>
          <w:color w:val="000000"/>
          <w:sz w:val="24"/>
          <w:szCs w:val="24"/>
        </w:rPr>
        <w:t xml:space="preserve">Утвержден </w:t>
      </w:r>
    </w:p>
    <w:p w:rsidR="001C3225" w:rsidRDefault="009015DB">
      <w:pPr>
        <w:ind w:left="4956" w:right="45" w:firstLine="720"/>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Решением</w:t>
      </w:r>
    </w:p>
    <w:p w:rsidR="001C3225" w:rsidRDefault="009015DB">
      <w:pPr>
        <w:widowControl w:val="0"/>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схода граждан поселка Оскоба </w:t>
      </w:r>
    </w:p>
    <w:p w:rsidR="001C3225" w:rsidRDefault="006D34DE">
      <w:pPr>
        <w:ind w:left="4956" w:firstLine="708"/>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w:t>
      </w:r>
      <w:r w:rsidR="009015DB">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14.08.2017 г.</w:t>
      </w:r>
      <w:r w:rsidR="009015DB">
        <w:rPr>
          <w:rFonts w:ascii="Times New Roman" w:hAnsi="Times New Roman" w:cs="Times New Roman"/>
          <w:b w:val="0"/>
          <w:color w:val="000000"/>
          <w:sz w:val="24"/>
          <w:szCs w:val="24"/>
        </w:rPr>
        <w:t xml:space="preserve"> № </w:t>
      </w:r>
      <w:r>
        <w:rPr>
          <w:rFonts w:ascii="Times New Roman" w:hAnsi="Times New Roman" w:cs="Times New Roman"/>
          <w:b w:val="0"/>
          <w:color w:val="000000"/>
          <w:sz w:val="24"/>
          <w:szCs w:val="24"/>
        </w:rPr>
        <w:t>19</w:t>
      </w:r>
    </w:p>
    <w:p w:rsidR="001C3225" w:rsidRDefault="001C3225">
      <w:pPr>
        <w:pStyle w:val="ConsPlusNormal"/>
        <w:jc w:val="right"/>
        <w:rPr>
          <w:color w:val="000000"/>
          <w:sz w:val="24"/>
          <w:szCs w:val="24"/>
        </w:rPr>
      </w:pPr>
    </w:p>
    <w:p w:rsidR="001C3225" w:rsidRDefault="001C3225">
      <w:pPr>
        <w:pStyle w:val="ConsPlusNormal"/>
        <w:jc w:val="center"/>
        <w:rPr>
          <w:color w:val="000000"/>
          <w:sz w:val="24"/>
          <w:szCs w:val="24"/>
        </w:rPr>
      </w:pPr>
    </w:p>
    <w:p w:rsidR="001C3225" w:rsidRDefault="009015DB">
      <w:pPr>
        <w:pStyle w:val="ConsPlusNormal"/>
        <w:jc w:val="center"/>
        <w:rPr>
          <w:b/>
          <w:bCs/>
          <w:color w:val="000000"/>
          <w:sz w:val="24"/>
          <w:szCs w:val="24"/>
        </w:rPr>
      </w:pPr>
      <w:r>
        <w:rPr>
          <w:b/>
          <w:bCs/>
          <w:color w:val="000000"/>
          <w:sz w:val="24"/>
          <w:szCs w:val="24"/>
        </w:rPr>
        <w:t xml:space="preserve">Порядок </w:t>
      </w:r>
    </w:p>
    <w:p w:rsidR="001C3225" w:rsidRDefault="009015DB">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проведения </w:t>
      </w:r>
      <w:proofErr w:type="gramStart"/>
      <w:r>
        <w:rPr>
          <w:rFonts w:ascii="Times New Roman" w:hAnsi="Times New Roman" w:cs="Times New Roman"/>
          <w:bCs/>
          <w:color w:val="000000"/>
          <w:sz w:val="24"/>
          <w:szCs w:val="24"/>
        </w:rPr>
        <w:t>оценки регулирующего воздействия проектов муниципальных нормативных правовых актов поселка</w:t>
      </w:r>
      <w:proofErr w:type="gramEnd"/>
      <w:r>
        <w:rPr>
          <w:rFonts w:ascii="Times New Roman" w:hAnsi="Times New Roman" w:cs="Times New Roman"/>
          <w:bCs/>
          <w:color w:val="000000"/>
          <w:sz w:val="24"/>
          <w:szCs w:val="24"/>
        </w:rPr>
        <w:t xml:space="preserve"> Оскоба и экспертизы муниципальных </w:t>
      </w:r>
    </w:p>
    <w:p w:rsidR="001C3225" w:rsidRDefault="009015DB">
      <w:pPr>
        <w:pStyle w:val="ConsPlusTitle"/>
        <w:jc w:val="center"/>
        <w:rPr>
          <w:rFonts w:ascii="Times New Roman" w:hAnsi="Times New Roman" w:cs="Times New Roman"/>
          <w:b w:val="0"/>
          <w:bCs w:val="0"/>
          <w:color w:val="000000"/>
          <w:sz w:val="24"/>
          <w:szCs w:val="24"/>
        </w:rPr>
      </w:pPr>
      <w:r>
        <w:rPr>
          <w:rFonts w:ascii="Times New Roman" w:hAnsi="Times New Roman" w:cs="Times New Roman"/>
          <w:color w:val="000000"/>
          <w:sz w:val="24"/>
          <w:szCs w:val="24"/>
        </w:rPr>
        <w:t xml:space="preserve">нормативных правовых актов поселка Оскоба </w:t>
      </w:r>
    </w:p>
    <w:p w:rsidR="001C3225" w:rsidRDefault="001C3225">
      <w:pPr>
        <w:jc w:val="center"/>
        <w:rPr>
          <w:rFonts w:ascii="Times New Roman" w:hAnsi="Times New Roman" w:cs="Times New Roman"/>
          <w:b w:val="0"/>
          <w:color w:val="000000"/>
          <w:sz w:val="24"/>
          <w:szCs w:val="24"/>
        </w:rPr>
      </w:pPr>
      <w:bookmarkStart w:id="1" w:name="P41"/>
      <w:bookmarkEnd w:id="1"/>
    </w:p>
    <w:p w:rsidR="001C3225" w:rsidRDefault="009015DB">
      <w:pPr>
        <w:jc w:val="center"/>
        <w:rPr>
          <w:rFonts w:ascii="Times New Roman" w:hAnsi="Times New Roman" w:cs="Times New Roman"/>
          <w:b w:val="0"/>
          <w:color w:val="000000"/>
          <w:sz w:val="24"/>
          <w:szCs w:val="24"/>
        </w:rPr>
      </w:pPr>
      <w:r>
        <w:rPr>
          <w:rFonts w:ascii="Times New Roman" w:hAnsi="Times New Roman" w:cs="Times New Roman"/>
          <w:bCs/>
          <w:color w:val="000000"/>
          <w:sz w:val="24"/>
          <w:szCs w:val="24"/>
        </w:rPr>
        <w:t>1. Общие положения</w:t>
      </w:r>
    </w:p>
    <w:p w:rsidR="001C3225" w:rsidRDefault="009015DB">
      <w:pPr>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1.1. </w:t>
      </w:r>
      <w:proofErr w:type="gramStart"/>
      <w:r>
        <w:rPr>
          <w:rFonts w:ascii="Times New Roman" w:hAnsi="Times New Roman" w:cs="Times New Roman"/>
          <w:b w:val="0"/>
          <w:color w:val="000000"/>
          <w:sz w:val="24"/>
          <w:szCs w:val="24"/>
        </w:rPr>
        <w:t>Настоящий Порядок определяет процедуру проведения оценки регулирующего воздействия проектов муниципальных нормативных правовых актов органов местного самоуправления поселка Оскоба,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оценка регулирующего воздействия), и экспертизы муниципальных нормативных правовых актов органов местного самоуправления поселка Оскоба, затрагивающих вопросы осуществления предпринимательской и инвестиционной деятельности (далее - экспертиза).</w:t>
      </w:r>
      <w:proofErr w:type="gramEnd"/>
    </w:p>
    <w:p w:rsidR="001C3225" w:rsidRDefault="009015DB">
      <w:pPr>
        <w:ind w:firstLine="539"/>
        <w:jc w:val="both"/>
        <w:rPr>
          <w:rFonts w:ascii="Times New Roman" w:hAnsi="Times New Roman" w:cs="Times New Roman"/>
          <w:b w:val="0"/>
          <w:color w:val="000000"/>
          <w:sz w:val="24"/>
          <w:szCs w:val="24"/>
        </w:rPr>
      </w:pPr>
      <w:bookmarkStart w:id="2" w:name="Par3"/>
      <w:bookmarkEnd w:id="2"/>
      <w:r>
        <w:rPr>
          <w:rFonts w:ascii="Times New Roman" w:hAnsi="Times New Roman" w:cs="Times New Roman"/>
          <w:b w:val="0"/>
          <w:color w:val="000000"/>
          <w:sz w:val="24"/>
          <w:szCs w:val="24"/>
        </w:rPr>
        <w:t xml:space="preserve">1.2. </w:t>
      </w:r>
      <w:proofErr w:type="gramStart"/>
      <w:r>
        <w:rPr>
          <w:rFonts w:ascii="Times New Roman" w:hAnsi="Times New Roman" w:cs="Times New Roman"/>
          <w:b w:val="0"/>
          <w:color w:val="000000"/>
          <w:sz w:val="24"/>
          <w:szCs w:val="24"/>
        </w:rPr>
        <w:t>Оценка регулирующего воздействия проводится необходимо указать уполномоченный орган местного самоуправления, его структурное подразделение и (или) уполномоченное должностное лицо органа местного самоуправления (далее - уполномоченный орган) в целях выявления в проектах муниципальных нормативных правовых актов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w:t>
      </w:r>
      <w:proofErr w:type="gramEnd"/>
      <w:r>
        <w:rPr>
          <w:rFonts w:ascii="Times New Roman" w:hAnsi="Times New Roman" w:cs="Times New Roman"/>
          <w:b w:val="0"/>
          <w:color w:val="000000"/>
          <w:sz w:val="24"/>
          <w:szCs w:val="24"/>
        </w:rPr>
        <w:t xml:space="preserve"> инвестиционной деятельности и бюджета поселка Оскоба.</w:t>
      </w:r>
    </w:p>
    <w:p w:rsidR="001C3225" w:rsidRDefault="009015DB">
      <w:pPr>
        <w:ind w:firstLine="539"/>
        <w:jc w:val="both"/>
        <w:rPr>
          <w:rFonts w:ascii="Times New Roman" w:hAnsi="Times New Roman" w:cs="Times New Roman"/>
          <w:b w:val="0"/>
          <w:color w:val="000000"/>
          <w:sz w:val="24"/>
          <w:szCs w:val="24"/>
        </w:rPr>
      </w:pPr>
      <w:bookmarkStart w:id="3" w:name="Par4"/>
      <w:bookmarkEnd w:id="3"/>
      <w:r>
        <w:rPr>
          <w:rFonts w:ascii="Times New Roman" w:hAnsi="Times New Roman" w:cs="Times New Roman"/>
          <w:b w:val="0"/>
          <w:color w:val="000000"/>
          <w:sz w:val="24"/>
          <w:szCs w:val="24"/>
        </w:rPr>
        <w:t>1.3. Экспертиза проводится необходимо указать уполномоченный орган местного самоуправления, его структурное подразделение и (или) уполномоченное должностное лицо органа местного самоуправления (далее - уполномоченный орган) в соответствии с утвержденным планом в целях выявления положений, необоснованно затрудняющих осуществление предпринимательской и инвестиционной деятельности.</w:t>
      </w:r>
    </w:p>
    <w:p w:rsidR="001C3225" w:rsidRDefault="001C3225">
      <w:pPr>
        <w:ind w:firstLine="539"/>
        <w:jc w:val="both"/>
        <w:rPr>
          <w:rFonts w:ascii="Times New Roman" w:hAnsi="Times New Roman" w:cs="Times New Roman"/>
          <w:b w:val="0"/>
          <w:color w:val="000000"/>
          <w:sz w:val="24"/>
          <w:szCs w:val="24"/>
        </w:rPr>
      </w:pPr>
    </w:p>
    <w:p w:rsidR="001C3225" w:rsidRDefault="009015DB">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 Порядок проведения оценки регулирующего воздействия</w:t>
      </w:r>
    </w:p>
    <w:p w:rsidR="001C3225" w:rsidRDefault="001C3225">
      <w:pPr>
        <w:jc w:val="center"/>
        <w:rPr>
          <w:rFonts w:ascii="Times New Roman" w:hAnsi="Times New Roman" w:cs="Times New Roman"/>
          <w:bCs/>
          <w:color w:val="000000"/>
          <w:sz w:val="24"/>
          <w:szCs w:val="24"/>
        </w:rPr>
      </w:pP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2.1. Оценке регулирующего воздействия подлежат проекты муниципальных нормативных правовых актов поселка Оскоба,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проект правового акта, проект).</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2.2. Не подлежат оценке регулирующего воздействия проекты нормативных правовых актов наименование представительного органа муниципального образования: </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w:t>
      </w:r>
      <w:proofErr w:type="gramStart"/>
      <w:r>
        <w:rPr>
          <w:rFonts w:ascii="Times New Roman" w:hAnsi="Times New Roman" w:cs="Times New Roman"/>
          <w:b w:val="0"/>
          <w:color w:val="000000"/>
          <w:sz w:val="24"/>
          <w:szCs w:val="24"/>
        </w:rPr>
        <w:t>устанавливающих</w:t>
      </w:r>
      <w:proofErr w:type="gramEnd"/>
      <w:r>
        <w:rPr>
          <w:rFonts w:ascii="Times New Roman" w:hAnsi="Times New Roman" w:cs="Times New Roman"/>
          <w:b w:val="0"/>
          <w:color w:val="000000"/>
          <w:sz w:val="24"/>
          <w:szCs w:val="24"/>
        </w:rPr>
        <w:t>, изменяющих, приостанавливающих, отменяющих местные налоги и сборы;</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w:t>
      </w:r>
      <w:proofErr w:type="gramStart"/>
      <w:r>
        <w:rPr>
          <w:rFonts w:ascii="Times New Roman" w:hAnsi="Times New Roman" w:cs="Times New Roman"/>
          <w:b w:val="0"/>
          <w:color w:val="000000"/>
          <w:sz w:val="24"/>
          <w:szCs w:val="24"/>
        </w:rPr>
        <w:t>регулирующих</w:t>
      </w:r>
      <w:proofErr w:type="gramEnd"/>
      <w:r>
        <w:rPr>
          <w:rFonts w:ascii="Times New Roman" w:hAnsi="Times New Roman" w:cs="Times New Roman"/>
          <w:b w:val="0"/>
          <w:color w:val="000000"/>
          <w:sz w:val="24"/>
          <w:szCs w:val="24"/>
        </w:rPr>
        <w:t xml:space="preserve"> бюджетные правоотношения.</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2.3. Разработчиками проектов муниципальных нормативных правовых актов являются органы местного самоуправления поселка Оскоба, иные субъекты правотворческой инициативы, определенные Уставом поселка Оскоба (далее - разработчики).</w:t>
      </w:r>
    </w:p>
    <w:p w:rsidR="001C3225" w:rsidRDefault="009015DB">
      <w:pPr>
        <w:spacing w:after="1" w:line="280" w:lineRule="atLeast"/>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lastRenderedPageBreak/>
        <w:t>2.4. На разработчика возлагаются следующие функции:</w:t>
      </w:r>
    </w:p>
    <w:p w:rsidR="001C3225" w:rsidRDefault="009015DB">
      <w:pPr>
        <w:spacing w:after="1" w:line="280" w:lineRule="atLeast"/>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-идентификация положений, указанных в пункте 1.2 настоящего Порядка, в подготовленном проекте правового акта;</w:t>
      </w:r>
    </w:p>
    <w:p w:rsidR="001C3225" w:rsidRDefault="009015DB">
      <w:pPr>
        <w:spacing w:after="1" w:line="280" w:lineRule="atLeast"/>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-направление проекта правового акта с пояснительной запиской к нему в уполномоченный орган;</w:t>
      </w:r>
    </w:p>
    <w:p w:rsidR="001C3225" w:rsidRDefault="009015DB">
      <w:pPr>
        <w:spacing w:line="280" w:lineRule="atLeast"/>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-доработка проекта правового акта в случае, если в заключении об оценке регулирующего воздействия сделан вывод о наличии в проекте положений, указанных в пункте 1.2 настоящего Порядка.</w:t>
      </w:r>
    </w:p>
    <w:p w:rsidR="001C3225" w:rsidRDefault="009015DB">
      <w:pPr>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2.5. На уполномоченный орган возлагаются следующие функции:</w:t>
      </w:r>
    </w:p>
    <w:p w:rsidR="001C3225" w:rsidRDefault="009015DB">
      <w:pPr>
        <w:spacing w:line="280" w:lineRule="atLeast"/>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-организация и проведение публичного обсуждения проекта правового акта, включая:</w:t>
      </w:r>
    </w:p>
    <w:p w:rsidR="001C3225" w:rsidRDefault="009015DB">
      <w:pPr>
        <w:spacing w:line="280" w:lineRule="atLeast"/>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размещение на официальном сайте поселка Оскоба в информационно-телекоммуникационной сети Интернет (далее - официальный сайт) уведомления о проведении публичного обсуждения проекта правового акта (далее - Уведомление),</w:t>
      </w:r>
    </w:p>
    <w:p w:rsidR="001C3225" w:rsidRDefault="009015DB">
      <w:pPr>
        <w:spacing w:line="280" w:lineRule="atLeast"/>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составление отчета о результатах публичного обсуждения (далее - Отчет) и размещение его на официальном сайте;</w:t>
      </w:r>
    </w:p>
    <w:p w:rsidR="001C3225" w:rsidRDefault="009015DB">
      <w:pPr>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подготовка заключения об оценке регулирующего воздействия проекта (далее - Заключение) и размещение его на официальном сайте.</w:t>
      </w:r>
    </w:p>
    <w:p w:rsidR="001C3225" w:rsidRDefault="009015DB">
      <w:pPr>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2.6. Для проведения оценки регулирующего воздействия разработчик направляет в уполномоченный орган проект правового акта и пояснительную записку к нему.</w:t>
      </w:r>
    </w:p>
    <w:p w:rsidR="001C3225" w:rsidRDefault="009015DB">
      <w:pPr>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В пояснительной записке к проекту отражаются следующие сведения:</w:t>
      </w:r>
    </w:p>
    <w:p w:rsidR="001C3225" w:rsidRDefault="009015DB">
      <w:pPr>
        <w:spacing w:line="280" w:lineRule="atLeast"/>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общая информация (разработчик, вид и наименование акта);</w:t>
      </w:r>
    </w:p>
    <w:p w:rsidR="001C3225" w:rsidRDefault="009015DB">
      <w:pPr>
        <w:spacing w:line="280" w:lineRule="atLeast"/>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описание проблемы, на решение которой направлено предлагаемое правовое регулирование;</w:t>
      </w:r>
    </w:p>
    <w:p w:rsidR="001C3225" w:rsidRDefault="009015DB">
      <w:pPr>
        <w:spacing w:after="1" w:line="280" w:lineRule="atLeast"/>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определение целей предлагаемого правового регулирования;</w:t>
      </w:r>
    </w:p>
    <w:p w:rsidR="001C3225" w:rsidRDefault="009015DB">
      <w:pPr>
        <w:spacing w:after="1" w:line="280" w:lineRule="atLeast"/>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качественная характеристика и оценка численности потенциальных адресатов предлагаемого правового регулирования;</w:t>
      </w:r>
    </w:p>
    <w:p w:rsidR="001C3225" w:rsidRDefault="009015DB">
      <w:pPr>
        <w:spacing w:after="1" w:line="280" w:lineRule="atLeast"/>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p w:rsidR="001C3225" w:rsidRDefault="009015DB">
      <w:pPr>
        <w:spacing w:after="1" w:line="280" w:lineRule="atLeast"/>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оценка дополнительных расходов (доходов) местных бюджетов, связанных с введением предлагаемого правового регулирования;</w:t>
      </w:r>
    </w:p>
    <w:p w:rsidR="001C3225" w:rsidRDefault="009015DB">
      <w:pPr>
        <w:spacing w:after="1" w:line="280" w:lineRule="atLeast"/>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1C3225" w:rsidRDefault="009015DB">
      <w:pPr>
        <w:spacing w:after="1" w:line="280" w:lineRule="atLeast"/>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-иная информация, позволяющая оценить обоснованность предлагаемого регулирования, а также вероятность возникновения негативных социально-экономических последствий реализации принятых решений;</w:t>
      </w:r>
    </w:p>
    <w:p w:rsidR="001C3225" w:rsidRDefault="009015DB">
      <w:pPr>
        <w:spacing w:line="280" w:lineRule="atLeast"/>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-перечень вопросов по проекту правового акта, которые, по мнению разработчика, следует вынести на публичное обсуждение. </w:t>
      </w:r>
    </w:p>
    <w:p w:rsidR="001C3225" w:rsidRDefault="009015DB">
      <w:pPr>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2.7. В случае отсутствия в пояснительной записке к проекту сведений, предусмотренных пунктом 2.6 настоящего Порядка, уполномоченный орган в течение 1 рабочего дня возвращает представленные документы разработчику на доработку.  </w:t>
      </w:r>
    </w:p>
    <w:p w:rsidR="001C3225" w:rsidRDefault="009015DB">
      <w:pPr>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2.8. Уполномоченный орган осуществляет предварительную оценку регулирующего воздействия поступившего проекта правового акта в срок не более 2 рабочих дней с даты его поступления в целях выявления в проекте положений, которыми устанавливаются новые или изменяются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1C3225" w:rsidRDefault="009015DB">
      <w:pPr>
        <w:ind w:firstLine="539"/>
        <w:jc w:val="both"/>
        <w:rPr>
          <w:rFonts w:ascii="Times New Roman" w:hAnsi="Times New Roman" w:cs="Times New Roman"/>
          <w:b w:val="0"/>
          <w:color w:val="000000"/>
          <w:sz w:val="24"/>
          <w:szCs w:val="24"/>
        </w:rPr>
      </w:pPr>
      <w:proofErr w:type="gramStart"/>
      <w:r>
        <w:rPr>
          <w:rFonts w:ascii="Times New Roman" w:hAnsi="Times New Roman" w:cs="Times New Roman"/>
          <w:b w:val="0"/>
          <w:color w:val="000000"/>
          <w:sz w:val="24"/>
          <w:szCs w:val="24"/>
        </w:rPr>
        <w:t>В случае если по результатам предварительной оценки регулирующего воздействия будет установлено, что проект правового акта не содержит положений, перечисленных в абзаце первом настоящего пункта, либо относится к категории проектов, указанных в пункте 2.2 настоящего Порядка, уполномоченный орган направляет разработчику уведомление об отсутствии необходимости проведения оценки регулирующего воздействия проекта правового акта.</w:t>
      </w:r>
      <w:proofErr w:type="gramEnd"/>
    </w:p>
    <w:p w:rsidR="001C3225" w:rsidRDefault="009015DB">
      <w:pPr>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lastRenderedPageBreak/>
        <w:t xml:space="preserve">2.9. </w:t>
      </w:r>
      <w:proofErr w:type="gramStart"/>
      <w:r>
        <w:rPr>
          <w:rFonts w:ascii="Times New Roman" w:hAnsi="Times New Roman" w:cs="Times New Roman"/>
          <w:b w:val="0"/>
          <w:color w:val="000000"/>
          <w:sz w:val="24"/>
          <w:szCs w:val="24"/>
        </w:rPr>
        <w:t>Публичное обсуждение правового акта проводится в целях оценки субъектами предпринимательской и инвестиционной деятельности, представителями экспертного сообщества, некоммерческими организациями, целью деятельности которых является защита и представление интересов субъектов предпринимательской и инвестиционной деятельности, и иными лицами, интересы которых прямо или косвенно затрагиваются проектом правового акта (далее - участники публичного обсуждения), проекта правового акта на предмет выявления в нем положений, вводящих избыточные обязанности, запреты</w:t>
      </w:r>
      <w:proofErr w:type="gramEnd"/>
      <w:r>
        <w:rPr>
          <w:rFonts w:ascii="Times New Roman" w:hAnsi="Times New Roman" w:cs="Times New Roman"/>
          <w:b w:val="0"/>
          <w:color w:val="000000"/>
          <w:sz w:val="24"/>
          <w:szCs w:val="24"/>
        </w:rPr>
        <w:t xml:space="preserve">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поселка Оскоба.</w:t>
      </w:r>
    </w:p>
    <w:p w:rsidR="001C3225" w:rsidRDefault="009015DB">
      <w:pPr>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В целях публичного обсуждения на официальном сайте размещаются:</w:t>
      </w:r>
    </w:p>
    <w:p w:rsidR="001C3225" w:rsidRDefault="009015DB">
      <w:pPr>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проект правового акта, в отношении которого проводится оценка регулирующего воздействия;</w:t>
      </w:r>
    </w:p>
    <w:p w:rsidR="001C3225" w:rsidRDefault="009015DB">
      <w:pPr>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Уведомление для информирования участников публичного обсуждения, содержащее информацию о сроке проведения публичного обсуждения, перечне вопросов, подлежащих обсуждению, способах направления участниками публичного обсуждения своих предложений, замечаний, мнений по проекту правового акта;</w:t>
      </w:r>
    </w:p>
    <w:p w:rsidR="001C3225" w:rsidRDefault="009015DB">
      <w:pPr>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-иные материалы и информация по усмотрению уполномоченного органа.</w:t>
      </w:r>
    </w:p>
    <w:p w:rsidR="001C3225" w:rsidRDefault="009015DB">
      <w:pPr>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Уполномоченный орган вправе дополнить представленный разработчиком перечень вопросов по проекту, выносимых на публичное обсуждение.</w:t>
      </w:r>
    </w:p>
    <w:p w:rsidR="001C3225" w:rsidRDefault="009015DB">
      <w:pPr>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Уведомление, проект правового акта подлежат размещению на официальном сайте в течение 3 рабочих дней со дня поступления проекта в уполномоченный орган. </w:t>
      </w:r>
    </w:p>
    <w:p w:rsidR="001C3225" w:rsidRDefault="009015DB">
      <w:pPr>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2.10. Срок проведения публичного обсуждения проекта правового акта, указываемый в Уведомлении, </w:t>
      </w:r>
      <w:proofErr w:type="gramStart"/>
      <w:r>
        <w:rPr>
          <w:rFonts w:ascii="Times New Roman" w:hAnsi="Times New Roman" w:cs="Times New Roman"/>
          <w:b w:val="0"/>
          <w:color w:val="000000"/>
          <w:sz w:val="24"/>
          <w:szCs w:val="24"/>
        </w:rPr>
        <w:t>устанавливается уполномоченным органом и  должен</w:t>
      </w:r>
      <w:proofErr w:type="gramEnd"/>
      <w:r>
        <w:rPr>
          <w:rFonts w:ascii="Times New Roman" w:hAnsi="Times New Roman" w:cs="Times New Roman"/>
          <w:b w:val="0"/>
          <w:color w:val="000000"/>
          <w:sz w:val="24"/>
          <w:szCs w:val="24"/>
        </w:rPr>
        <w:t xml:space="preserve"> составлять не менее 15 календарных дней со дня размещения Уведомления и проекта на официальном сайте. Публичное обсуждение должно быть завершено не позднее 25 календарных дней со дня поступления проекта правового акта в уполномоченный орган. </w:t>
      </w:r>
    </w:p>
    <w:p w:rsidR="001C3225" w:rsidRDefault="009015DB">
      <w:pPr>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2.11. По результатам проведения публичного обсуждения уполномоченный орган составляет Отчет, в который включаются сведения о поступивших предложениях, замечаниях, мнениях участников публичного обсуждения по проекту правового акта.</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Отчет о проведении публичного обсуждения проекта правового акта </w:t>
      </w:r>
      <w:proofErr w:type="gramStart"/>
      <w:r>
        <w:rPr>
          <w:rFonts w:ascii="Times New Roman" w:hAnsi="Times New Roman" w:cs="Times New Roman"/>
          <w:b w:val="0"/>
          <w:color w:val="000000"/>
          <w:sz w:val="24"/>
          <w:szCs w:val="24"/>
        </w:rPr>
        <w:t>подписывается руководителем уполномоченного органа и размещается</w:t>
      </w:r>
      <w:proofErr w:type="gramEnd"/>
      <w:r>
        <w:rPr>
          <w:rFonts w:ascii="Times New Roman" w:hAnsi="Times New Roman" w:cs="Times New Roman"/>
          <w:b w:val="0"/>
          <w:color w:val="000000"/>
          <w:sz w:val="24"/>
          <w:szCs w:val="24"/>
        </w:rPr>
        <w:t xml:space="preserve"> на официальном сайте в срок не позднее 5 рабочих дней со дня окончания срока публичного обсуждения.</w:t>
      </w:r>
    </w:p>
    <w:p w:rsidR="001C3225" w:rsidRDefault="009015DB">
      <w:pPr>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2.12. С учетом результатов публичного обсуждения уполномоченным органом подготавливается заключение об оценке регулирующего воздействия проекта, которое должно содержать вывод об отсутствии или наличии в проекте положений, указанных в пункте 1.2 настоящего Порядка.</w:t>
      </w:r>
    </w:p>
    <w:p w:rsidR="001C3225" w:rsidRDefault="009015DB">
      <w:pPr>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Заключение направляется разработчику и размещается на официальном </w:t>
      </w:r>
      <w:proofErr w:type="gramStart"/>
      <w:r>
        <w:rPr>
          <w:rFonts w:ascii="Times New Roman" w:hAnsi="Times New Roman" w:cs="Times New Roman"/>
          <w:b w:val="0"/>
          <w:color w:val="000000"/>
          <w:sz w:val="24"/>
          <w:szCs w:val="24"/>
        </w:rPr>
        <w:t>сайте</w:t>
      </w:r>
      <w:proofErr w:type="gramEnd"/>
      <w:r>
        <w:rPr>
          <w:rFonts w:ascii="Times New Roman" w:hAnsi="Times New Roman" w:cs="Times New Roman"/>
          <w:b w:val="0"/>
          <w:color w:val="000000"/>
          <w:sz w:val="24"/>
          <w:szCs w:val="24"/>
        </w:rPr>
        <w:t xml:space="preserve"> в срок не более 30 календарных дней со дня поступления проекта в уполномоченный орган.</w:t>
      </w:r>
    </w:p>
    <w:p w:rsidR="001C3225" w:rsidRDefault="009015DB">
      <w:pPr>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2.13. В случае если в Заключении сделаны выводы о наличии положений, указанных в </w:t>
      </w:r>
      <w:hyperlink w:anchor="Par3" w:history="1">
        <w:r>
          <w:rPr>
            <w:rStyle w:val="a4"/>
            <w:rFonts w:ascii="Times New Roman" w:hAnsi="Times New Roman" w:cs="Times New Roman"/>
            <w:b w:val="0"/>
            <w:color w:val="000000"/>
            <w:sz w:val="24"/>
            <w:szCs w:val="24"/>
          </w:rPr>
          <w:t>пункте 1.2</w:t>
        </w:r>
      </w:hyperlink>
      <w:r>
        <w:rPr>
          <w:rFonts w:ascii="Times New Roman" w:hAnsi="Times New Roman" w:cs="Times New Roman"/>
          <w:b w:val="0"/>
          <w:color w:val="000000"/>
          <w:sz w:val="24"/>
          <w:szCs w:val="24"/>
        </w:rPr>
        <w:t xml:space="preserve"> настоящего Порядка, оно должно содержать обоснование таких выводов, а также требование к разработчику о доработке проекта и устранении замечаний, указанных в Заключении.</w:t>
      </w:r>
    </w:p>
    <w:p w:rsidR="001C3225" w:rsidRDefault="009015DB">
      <w:pPr>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2.14. При поступлении Заключения, в котором сделан вывод о наличии в проекте положений, указанных в пункте 1.2 настоящего Порядка, разработчик </w:t>
      </w:r>
      <w:proofErr w:type="gramStart"/>
      <w:r>
        <w:rPr>
          <w:rFonts w:ascii="Times New Roman" w:hAnsi="Times New Roman" w:cs="Times New Roman"/>
          <w:b w:val="0"/>
          <w:color w:val="000000"/>
          <w:sz w:val="24"/>
          <w:szCs w:val="24"/>
        </w:rPr>
        <w:t>дорабатывает проект правового акта и устраняет</w:t>
      </w:r>
      <w:proofErr w:type="gramEnd"/>
      <w:r>
        <w:rPr>
          <w:rFonts w:ascii="Times New Roman" w:hAnsi="Times New Roman" w:cs="Times New Roman"/>
          <w:b w:val="0"/>
          <w:color w:val="000000"/>
          <w:sz w:val="24"/>
          <w:szCs w:val="24"/>
        </w:rPr>
        <w:t xml:space="preserve"> замечания, указанные в Заключении, в срок не более 15 рабочих дней со дня получения Заключения. </w:t>
      </w:r>
    </w:p>
    <w:p w:rsidR="001C3225" w:rsidRDefault="009015DB">
      <w:pPr>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После доработки проекта и устранения замечаний разработчик в срок не позднее 2 рабочих дней с даты окончания срока доработки проекта направляет проект правового акта в уполномоченный орган.</w:t>
      </w:r>
    </w:p>
    <w:p w:rsidR="001C3225" w:rsidRDefault="009015DB">
      <w:pPr>
        <w:spacing w:line="280" w:lineRule="atLeast"/>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Уполномоченный орган в течение 5 рабочих дней рассматривает доработанный проект, дает оценку внесенным изменениям на предмет полноты устранения замечаний, а также отсутствия в них положений, указанных в пункте 1.2 настоящего Порядка, и подготавливает новое Заключение. </w:t>
      </w:r>
    </w:p>
    <w:p w:rsidR="001C3225" w:rsidRDefault="009015DB">
      <w:pPr>
        <w:spacing w:line="280" w:lineRule="atLeast"/>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lastRenderedPageBreak/>
        <w:t xml:space="preserve">2.15. В случае если разработчик не согласен с Заключением, то в течение 3 рабочих дней со дня получения Заключения он направляет в уполномоченный орган письмо о необходимости рассмотрения разногласий с мотивированным обоснованием своей позиции. </w:t>
      </w:r>
    </w:p>
    <w:p w:rsidR="001C3225" w:rsidRDefault="009015DB">
      <w:pPr>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2.16. Уполномоченный орган в срок не более 7 рабочих дней с даты получения письма о необходимости рассмотрения разногласий проводит с разработчиком проекта правового акта согласительное совещание.</w:t>
      </w:r>
    </w:p>
    <w:p w:rsidR="001C3225" w:rsidRDefault="009015DB">
      <w:pPr>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Итоги проведения согласительного совещания </w:t>
      </w:r>
      <w:proofErr w:type="gramStart"/>
      <w:r>
        <w:rPr>
          <w:rFonts w:ascii="Times New Roman" w:hAnsi="Times New Roman" w:cs="Times New Roman"/>
          <w:b w:val="0"/>
          <w:color w:val="000000"/>
          <w:sz w:val="24"/>
          <w:szCs w:val="24"/>
        </w:rPr>
        <w:t>оформляются протоколом и подписываются</w:t>
      </w:r>
      <w:proofErr w:type="gramEnd"/>
      <w:r>
        <w:rPr>
          <w:rFonts w:ascii="Times New Roman" w:hAnsi="Times New Roman" w:cs="Times New Roman"/>
          <w:b w:val="0"/>
          <w:color w:val="000000"/>
          <w:sz w:val="24"/>
          <w:szCs w:val="24"/>
        </w:rPr>
        <w:t xml:space="preserve"> руководителем уполномоченного органа и разработчиком не позднее 2 рабочих дней со дня проведения согласительного совещания. Подготовка протокола осуществляется уполномоченным органом. </w:t>
      </w:r>
    </w:p>
    <w:p w:rsidR="001C3225" w:rsidRDefault="009015DB">
      <w:pPr>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В случае достижения согласованного решения по итогам согласительного совещания проект правового акта дорабатывается разработчиком с учетом достигнутых договоренностей по разногласиям, указанных в протоколе согласительного совещания. Протокол согласительного совещания приобщается к Заключению.</w:t>
      </w:r>
    </w:p>
    <w:p w:rsidR="001C3225" w:rsidRDefault="009015DB">
      <w:pPr>
        <w:spacing w:line="280" w:lineRule="atLeast"/>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В случае не достижения согласованного решения по итогам согласительного совещания протокол согласительного совещания с указанием сути разногласий по Заключению между уполномоченным органом и разработчиком с приложением позиции разработчика, оформленной отдельным документом, в обязательном порядке прилагаются к проекту правового акта, Заключению и учитываются при принятии нормативного правового акта.</w:t>
      </w:r>
    </w:p>
    <w:p w:rsidR="001C3225" w:rsidRDefault="009015DB">
      <w:pPr>
        <w:spacing w:line="280" w:lineRule="atLeast"/>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2.17. Принятие проекта правового акта без Заключения не допускается.  </w:t>
      </w:r>
    </w:p>
    <w:p w:rsidR="001C3225" w:rsidRDefault="009015DB">
      <w:pPr>
        <w:numPr>
          <w:ilvl w:val="1"/>
          <w:numId w:val="2"/>
        </w:numPr>
        <w:spacing w:line="280" w:lineRule="atLeast"/>
        <w:ind w:left="0"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Заключение об оценке регулирующего воздействия, в котором сделан вывод о наличии в проекте правового акта положений, указанных в пункте 1.2 настоящего Порядка, не является препятствием к принятию нормативного правового акта.</w:t>
      </w:r>
    </w:p>
    <w:p w:rsidR="001C3225" w:rsidRDefault="001C3225">
      <w:pPr>
        <w:jc w:val="center"/>
        <w:rPr>
          <w:rFonts w:ascii="Times New Roman" w:hAnsi="Times New Roman" w:cs="Times New Roman"/>
          <w:b w:val="0"/>
          <w:color w:val="000000"/>
          <w:sz w:val="24"/>
          <w:szCs w:val="24"/>
        </w:rPr>
      </w:pPr>
    </w:p>
    <w:p w:rsidR="001C3225" w:rsidRDefault="009015DB">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 Порядок проведения экспертизы</w:t>
      </w:r>
    </w:p>
    <w:p w:rsidR="001C3225" w:rsidRDefault="001C3225">
      <w:pPr>
        <w:jc w:val="center"/>
        <w:rPr>
          <w:rFonts w:ascii="Times New Roman" w:hAnsi="Times New Roman" w:cs="Times New Roman"/>
          <w:bCs/>
          <w:color w:val="000000"/>
          <w:sz w:val="24"/>
          <w:szCs w:val="24"/>
        </w:rPr>
      </w:pP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3.1. Экспертиза проводится в отношении муниципальных нормативных правовых актов органов местного самоуправления поселка Оскоба, затрагивающих вопросы осуществления предпринимательской и инвестиционной деятельности (далее - правовые акты).</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3.2. Экспертиза проводится в отношении правовых актов, регулирующих отношения, участниками которых являются или могут являться субъекты предпринимательской и инвестиционной деятельности.</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3.3. Проведение экспертизы правовых актов предусматривает следующие этапы:</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формирование и утверждение уполномоченным органом ежегодного плана проведения экспертизы правовых актов (далее - План);</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-размещение плана проведения экспертизы на официальном сайте;</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исследование правового акта на предмет наличия в нем положений, необоснованно затрудняющих осуществление предпринимательской и инвестиционной деятельности;</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подготовка заключения по результатам экспертизы (далее - Заключение).</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3.4. План на следующий календарный год </w:t>
      </w:r>
      <w:proofErr w:type="gramStart"/>
      <w:r>
        <w:rPr>
          <w:rFonts w:ascii="Times New Roman" w:hAnsi="Times New Roman" w:cs="Times New Roman"/>
          <w:b w:val="0"/>
          <w:color w:val="000000"/>
          <w:sz w:val="24"/>
          <w:szCs w:val="24"/>
        </w:rPr>
        <w:t>формируется уполномоченным органом и утверждается</w:t>
      </w:r>
      <w:proofErr w:type="gramEnd"/>
      <w:r>
        <w:rPr>
          <w:rFonts w:ascii="Times New Roman" w:hAnsi="Times New Roman" w:cs="Times New Roman"/>
          <w:b w:val="0"/>
          <w:color w:val="000000"/>
          <w:sz w:val="24"/>
          <w:szCs w:val="24"/>
        </w:rPr>
        <w:t xml:space="preserve"> руководителем уполномоченного органа до 25 декабря текущего календарного года.</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В План включаются действующие правовые акты, в отношении которых имеются сведения, указывающие, что положения правового акта могут создавать условия, необоснованно затрудняющие осуществление предпринимательской и инвестиционной деятельности. </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Данные сведения могут быть получены уполномоченным органом самостоятельно в связи с осуществлением возложенных на него функций, а также в результате рассмотрения предложений о проведении экспертизы, поступивших в уполномоченный орган </w:t>
      </w:r>
      <w:proofErr w:type="gramStart"/>
      <w:r>
        <w:rPr>
          <w:rFonts w:ascii="Times New Roman" w:hAnsi="Times New Roman" w:cs="Times New Roman"/>
          <w:b w:val="0"/>
          <w:color w:val="000000"/>
          <w:sz w:val="24"/>
          <w:szCs w:val="24"/>
        </w:rPr>
        <w:t>от</w:t>
      </w:r>
      <w:proofErr w:type="gramEnd"/>
      <w:r>
        <w:rPr>
          <w:rFonts w:ascii="Times New Roman" w:hAnsi="Times New Roman" w:cs="Times New Roman"/>
          <w:b w:val="0"/>
          <w:color w:val="000000"/>
          <w:sz w:val="24"/>
          <w:szCs w:val="24"/>
        </w:rPr>
        <w:t>:</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органов государственной власти Красноярского края;</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органов местного самоуправления, лиц, замещающих муниципальные должности поселка Оскоба;</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lastRenderedPageBreak/>
        <w:t>- субъектов предпринимательской и инвестиционной деятельности,  их ассоциаций и союзов;</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-иных заинтересованных лиц.</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В целях формирования Плана уполномоченный орган вправе также запрашивать в органах и организациях, целью деятельности которых является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информацию о правовых актах, содержащих, по их мнению, положения, указанные в пункте 1.3 настоящего Порядка.</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3.5. План должен содержать следующие сведения:</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реквизиты правовых актов, подлежащих экспертизе (орган принявший, правовой акт, вид правового акта, наименование, даты принятия и вступления в силу, номер, редакция);</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основание включения правового акта в План (инициатор проведения экспертизы);</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разработчик правового акта, либо орган местного самоуправления, в полномочия которого входит регулирование данной сферы правоотношений;</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срок проведения экспертизы правовых актов, определяемый в соответствии с пунктом 3.7 настоящего Порядка (дата начала и дата окончания проведения экспертизы).</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3.6. Утвержденный руководителем уполномоченного органа План размещается на официальном сайте в течение 5 рабочих дней со дня его утверждения.</w:t>
      </w:r>
    </w:p>
    <w:p w:rsidR="001C3225" w:rsidRDefault="009015DB">
      <w:pPr>
        <w:ind w:firstLine="540"/>
        <w:jc w:val="both"/>
        <w:rPr>
          <w:rFonts w:ascii="Times New Roman" w:hAnsi="Times New Roman" w:cs="Times New Roman"/>
          <w:b w:val="0"/>
          <w:color w:val="000000"/>
          <w:sz w:val="24"/>
          <w:szCs w:val="24"/>
        </w:rPr>
      </w:pPr>
      <w:bookmarkStart w:id="4" w:name="Par59"/>
      <w:bookmarkEnd w:id="4"/>
      <w:r>
        <w:rPr>
          <w:rFonts w:ascii="Times New Roman" w:hAnsi="Times New Roman" w:cs="Times New Roman"/>
          <w:b w:val="0"/>
          <w:color w:val="000000"/>
          <w:sz w:val="24"/>
          <w:szCs w:val="24"/>
        </w:rPr>
        <w:t xml:space="preserve">3.7. Срок проведения экспертизы правового акта </w:t>
      </w:r>
      <w:proofErr w:type="gramStart"/>
      <w:r>
        <w:rPr>
          <w:rFonts w:ascii="Times New Roman" w:hAnsi="Times New Roman" w:cs="Times New Roman"/>
          <w:b w:val="0"/>
          <w:color w:val="000000"/>
          <w:sz w:val="24"/>
          <w:szCs w:val="24"/>
        </w:rPr>
        <w:t>устанавливается в Плане и не должен</w:t>
      </w:r>
      <w:proofErr w:type="gramEnd"/>
      <w:r>
        <w:rPr>
          <w:rFonts w:ascii="Times New Roman" w:hAnsi="Times New Roman" w:cs="Times New Roman"/>
          <w:b w:val="0"/>
          <w:color w:val="000000"/>
          <w:sz w:val="24"/>
          <w:szCs w:val="24"/>
        </w:rPr>
        <w:t xml:space="preserve"> превышать 60 календарных дней.</w:t>
      </w:r>
    </w:p>
    <w:p w:rsidR="001C3225" w:rsidRDefault="009015DB">
      <w:pPr>
        <w:spacing w:line="280" w:lineRule="atLeast"/>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3.8. В ходе проведения экспертизы уполномоченный орган проводит исследование правового акта на предмет наличия положений, необоснованно затрудняющих осуществление  предпринимательской  и инвестиционной деятельности. </w:t>
      </w:r>
    </w:p>
    <w:p w:rsidR="001C3225" w:rsidRDefault="009015DB">
      <w:pPr>
        <w:spacing w:line="280" w:lineRule="atLeast"/>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Уполномоченный орган  вправе запрашивать у органа местного самоуправления поселка Оскоба, принявшего правовой акт, необходимую информацию, а  также обращаться к представителям предпринимательского сообщества и иным заинтересованным лицам с запросом информационно-аналитических материалов по предмету экспертизы.</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По результатам экспертизы уполномоченным органом подготавливается Заключение об экспертизе, содержащее вывод об отсутствии или наличии в правовом акте положений, указанных в абзаце первом настоящего пункта.</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Уполномоченный орган размещает Заключение на официальном сайте в срок не более 30 календарных дней со дня, установленного в Плане в качестве даты окончания проведения экспертизы.</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3.9. В случае выявления в правовом акте положений, необоснованно затрудняющих осуществление предпринимательской и инвестиционной деятельности, уполномоченный орган вносит в орган местного самоуправления поселка Оскоба, принявший правовой акт, предложения об отмене или изменении правового акта с приложением копии Заключения.</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Орган местного самоуправления поселка Оскоба,  получивший такие Заключение и предложения, в течение 30 календарных дней со дня их получения принимает меры по устранению в правовом акте выявленных положений, предусмотренных </w:t>
      </w:r>
      <w:hyperlink w:anchor="Par4" w:history="1">
        <w:r>
          <w:rPr>
            <w:rStyle w:val="a4"/>
            <w:rFonts w:ascii="Times New Roman" w:hAnsi="Times New Roman" w:cs="Times New Roman"/>
            <w:b w:val="0"/>
            <w:color w:val="000000"/>
            <w:sz w:val="24"/>
            <w:szCs w:val="24"/>
          </w:rPr>
          <w:t>пунктом 1.3</w:t>
        </w:r>
      </w:hyperlink>
      <w:r>
        <w:rPr>
          <w:rFonts w:ascii="Times New Roman" w:hAnsi="Times New Roman" w:cs="Times New Roman"/>
          <w:b w:val="0"/>
          <w:color w:val="000000"/>
          <w:sz w:val="24"/>
          <w:szCs w:val="24"/>
        </w:rPr>
        <w:t xml:space="preserve"> настоящего Порядка, и информирует уполномоченный орган о принятых мерах.</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3.10. В случае если орган местного самоуправления поселка Оскоба, принявший правовой акт, не согласен с Заключением и предложениями уполномоченного органа, то в течение 15 календарных дней со дня получения Заключения, предложений он направляет в уполномоченный орган уведомление с мотивированным обоснованием своего решения.</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3.11. Уполномоченный орган в срок не более 7 рабочих дней с даты получения уведомления о необходимости рассмотрения разногласий проводит с органом местного самоуправления поселка Оскоба, принявшим правовой акт, согласительное совещание.</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Итоги проведения согласительного совещания </w:t>
      </w:r>
      <w:proofErr w:type="gramStart"/>
      <w:r>
        <w:rPr>
          <w:rFonts w:ascii="Times New Roman" w:hAnsi="Times New Roman" w:cs="Times New Roman"/>
          <w:b w:val="0"/>
          <w:color w:val="000000"/>
          <w:sz w:val="24"/>
          <w:szCs w:val="24"/>
        </w:rPr>
        <w:t>оформляются протоколом и подписываются</w:t>
      </w:r>
      <w:proofErr w:type="gramEnd"/>
      <w:r>
        <w:rPr>
          <w:rFonts w:ascii="Times New Roman" w:hAnsi="Times New Roman" w:cs="Times New Roman"/>
          <w:b w:val="0"/>
          <w:color w:val="000000"/>
          <w:sz w:val="24"/>
          <w:szCs w:val="24"/>
        </w:rPr>
        <w:t xml:space="preserve"> руководителями уполномоченного органа и органа местного самоуправления поселка Оскоба, принявшего правовой акт, не позднее 2 рабочих дней со дня проведения согласительного совещания. Подготовка протокола осуществляется уполномоченным органом. </w:t>
      </w:r>
    </w:p>
    <w:p w:rsidR="001C3225" w:rsidRDefault="009015DB">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В случае достижения согласованного решения по итогам согласительного совещания правовой акт дорабатывается органом местного самоуправления поселка Оскоба его </w:t>
      </w:r>
      <w:r>
        <w:rPr>
          <w:rFonts w:ascii="Times New Roman" w:hAnsi="Times New Roman" w:cs="Times New Roman"/>
          <w:b w:val="0"/>
          <w:color w:val="000000"/>
          <w:sz w:val="24"/>
          <w:szCs w:val="24"/>
        </w:rPr>
        <w:lastRenderedPageBreak/>
        <w:t>принявшим с учетом достигнутых договоренностей по разногласиям, указанных в протоколе согласительного совещания. Протокол согласительного совещания приобщается к Заключению.</w:t>
      </w:r>
    </w:p>
    <w:p w:rsidR="001C3225" w:rsidRDefault="009015DB">
      <w:pPr>
        <w:spacing w:line="280" w:lineRule="atLeast"/>
        <w:ind w:firstLine="540"/>
        <w:jc w:val="both"/>
        <w:rPr>
          <w:rFonts w:ascii="Times New Roman" w:hAnsi="Times New Roman" w:cs="Times New Roman"/>
          <w:b w:val="0"/>
          <w:color w:val="000000"/>
          <w:sz w:val="24"/>
          <w:szCs w:val="24"/>
        </w:rPr>
      </w:pPr>
      <w:proofErr w:type="gramStart"/>
      <w:r>
        <w:rPr>
          <w:rFonts w:ascii="Times New Roman" w:hAnsi="Times New Roman" w:cs="Times New Roman"/>
          <w:b w:val="0"/>
          <w:color w:val="000000"/>
          <w:sz w:val="24"/>
          <w:szCs w:val="24"/>
        </w:rPr>
        <w:t>В случае не достижения согласованного решения по итогам согласительного совещания протокол согласительного совещания с указанием сути разногласий по Заключению между уполномоченным органом и органом местного самоуправления поселка Оскоба, принявшим правовой акт, с приложением позиции последнего, оформленной отдельным документом, в обязательном порядке прилагаются к Заключению и размещаются на официальном сайте вместе с Заключением.</w:t>
      </w:r>
      <w:proofErr w:type="gramEnd"/>
    </w:p>
    <w:p w:rsidR="009015DB" w:rsidRDefault="009015DB">
      <w:pPr>
        <w:spacing w:line="280" w:lineRule="atLeast"/>
        <w:ind w:firstLine="540"/>
        <w:jc w:val="both"/>
        <w:rPr>
          <w:rFonts w:ascii="Times New Roman" w:hAnsi="Times New Roman" w:cs="Times New Roman"/>
          <w:b w:val="0"/>
          <w:color w:val="000000"/>
          <w:sz w:val="24"/>
          <w:szCs w:val="24"/>
        </w:rPr>
      </w:pPr>
    </w:p>
    <w:sectPr w:rsidR="009015DB" w:rsidSect="001C3225">
      <w:pgSz w:w="11906" w:h="16838"/>
      <w:pgMar w:top="719" w:right="948" w:bottom="894" w:left="1418"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lvl>
    <w:lvl w:ilvl="1">
      <w:start w:val="1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C5C"/>
    <w:rsid w:val="001C3225"/>
    <w:rsid w:val="005D4044"/>
    <w:rsid w:val="006B60EA"/>
    <w:rsid w:val="006D34DE"/>
    <w:rsid w:val="008C6CF6"/>
    <w:rsid w:val="009015DB"/>
    <w:rsid w:val="00AF6EF3"/>
    <w:rsid w:val="00C44705"/>
    <w:rsid w:val="00D35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225"/>
    <w:pPr>
      <w:suppressAutoHyphens/>
    </w:pPr>
    <w:rPr>
      <w:rFonts w:ascii="Arial" w:hAnsi="Arial" w:cs="Arial"/>
      <w:b/>
      <w:lang w:eastAsia="ar-SA"/>
    </w:rPr>
  </w:style>
  <w:style w:type="paragraph" w:styleId="1">
    <w:name w:val="heading 1"/>
    <w:basedOn w:val="a"/>
    <w:next w:val="a"/>
    <w:qFormat/>
    <w:rsid w:val="001C3225"/>
    <w:pPr>
      <w:keepNext/>
      <w:tabs>
        <w:tab w:val="num" w:pos="0"/>
      </w:tabs>
      <w:spacing w:before="240" w:after="60"/>
      <w:ind w:left="432" w:hanging="432"/>
      <w:outlineLvl w:val="0"/>
    </w:pPr>
    <w:rPr>
      <w:b w:val="0"/>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C3225"/>
  </w:style>
  <w:style w:type="character" w:customStyle="1" w:styleId="WW8Num1z1">
    <w:name w:val="WW8Num1z1"/>
    <w:rsid w:val="001C3225"/>
  </w:style>
  <w:style w:type="character" w:customStyle="1" w:styleId="WW8Num1z2">
    <w:name w:val="WW8Num1z2"/>
    <w:rsid w:val="001C3225"/>
  </w:style>
  <w:style w:type="character" w:customStyle="1" w:styleId="WW8Num1z3">
    <w:name w:val="WW8Num1z3"/>
    <w:rsid w:val="001C3225"/>
  </w:style>
  <w:style w:type="character" w:customStyle="1" w:styleId="WW8Num1z4">
    <w:name w:val="WW8Num1z4"/>
    <w:rsid w:val="001C3225"/>
  </w:style>
  <w:style w:type="character" w:customStyle="1" w:styleId="WW8Num1z5">
    <w:name w:val="WW8Num1z5"/>
    <w:rsid w:val="001C3225"/>
  </w:style>
  <w:style w:type="character" w:customStyle="1" w:styleId="WW8Num1z6">
    <w:name w:val="WW8Num1z6"/>
    <w:rsid w:val="001C3225"/>
  </w:style>
  <w:style w:type="character" w:customStyle="1" w:styleId="WW8Num1z7">
    <w:name w:val="WW8Num1z7"/>
    <w:rsid w:val="001C3225"/>
  </w:style>
  <w:style w:type="character" w:customStyle="1" w:styleId="WW8Num1z8">
    <w:name w:val="WW8Num1z8"/>
    <w:rsid w:val="001C3225"/>
  </w:style>
  <w:style w:type="character" w:customStyle="1" w:styleId="WW8Num2z0">
    <w:name w:val="WW8Num2z0"/>
    <w:rsid w:val="001C3225"/>
  </w:style>
  <w:style w:type="character" w:customStyle="1" w:styleId="WW8Num2z1">
    <w:name w:val="WW8Num2z1"/>
    <w:rsid w:val="001C3225"/>
  </w:style>
  <w:style w:type="character" w:customStyle="1" w:styleId="WW8Num2z2">
    <w:name w:val="WW8Num2z2"/>
    <w:rsid w:val="001C3225"/>
  </w:style>
  <w:style w:type="character" w:customStyle="1" w:styleId="WW8Num2z3">
    <w:name w:val="WW8Num2z3"/>
    <w:rsid w:val="001C3225"/>
  </w:style>
  <w:style w:type="character" w:customStyle="1" w:styleId="WW8Num2z4">
    <w:name w:val="WW8Num2z4"/>
    <w:rsid w:val="001C3225"/>
  </w:style>
  <w:style w:type="character" w:customStyle="1" w:styleId="WW8Num2z5">
    <w:name w:val="WW8Num2z5"/>
    <w:rsid w:val="001C3225"/>
  </w:style>
  <w:style w:type="character" w:customStyle="1" w:styleId="WW8Num2z6">
    <w:name w:val="WW8Num2z6"/>
    <w:rsid w:val="001C3225"/>
  </w:style>
  <w:style w:type="character" w:customStyle="1" w:styleId="WW8Num2z7">
    <w:name w:val="WW8Num2z7"/>
    <w:rsid w:val="001C3225"/>
  </w:style>
  <w:style w:type="character" w:customStyle="1" w:styleId="WW8Num2z8">
    <w:name w:val="WW8Num2z8"/>
    <w:rsid w:val="001C3225"/>
  </w:style>
  <w:style w:type="character" w:customStyle="1" w:styleId="10">
    <w:name w:val="Основной шрифт абзаца1"/>
    <w:rsid w:val="001C3225"/>
  </w:style>
  <w:style w:type="character" w:customStyle="1" w:styleId="a3">
    <w:name w:val="Символ нумерации"/>
    <w:rsid w:val="001C3225"/>
  </w:style>
  <w:style w:type="character" w:styleId="a4">
    <w:name w:val="Hyperlink"/>
    <w:rsid w:val="001C3225"/>
    <w:rPr>
      <w:color w:val="000080"/>
      <w:u w:val="single"/>
    </w:rPr>
  </w:style>
  <w:style w:type="paragraph" w:customStyle="1" w:styleId="a5">
    <w:name w:val="Заголовок"/>
    <w:basedOn w:val="a"/>
    <w:next w:val="a6"/>
    <w:rsid w:val="001C3225"/>
    <w:pPr>
      <w:keepNext/>
      <w:spacing w:before="240" w:after="120"/>
    </w:pPr>
    <w:rPr>
      <w:rFonts w:eastAsia="Microsoft YaHei" w:cs="Mangal"/>
      <w:sz w:val="28"/>
      <w:szCs w:val="28"/>
    </w:rPr>
  </w:style>
  <w:style w:type="paragraph" w:styleId="a6">
    <w:name w:val="Body Text"/>
    <w:basedOn w:val="a"/>
    <w:rsid w:val="001C3225"/>
    <w:pPr>
      <w:spacing w:after="120"/>
    </w:pPr>
  </w:style>
  <w:style w:type="paragraph" w:styleId="a7">
    <w:name w:val="List"/>
    <w:basedOn w:val="a6"/>
    <w:rsid w:val="001C3225"/>
    <w:rPr>
      <w:rFonts w:cs="Mangal"/>
    </w:rPr>
  </w:style>
  <w:style w:type="paragraph" w:customStyle="1" w:styleId="11">
    <w:name w:val="Название1"/>
    <w:basedOn w:val="a"/>
    <w:rsid w:val="001C3225"/>
    <w:pPr>
      <w:suppressLineNumbers/>
      <w:spacing w:before="120" w:after="120"/>
    </w:pPr>
    <w:rPr>
      <w:rFonts w:cs="Mangal"/>
      <w:i/>
      <w:iCs/>
      <w:sz w:val="24"/>
      <w:szCs w:val="24"/>
    </w:rPr>
  </w:style>
  <w:style w:type="paragraph" w:customStyle="1" w:styleId="12">
    <w:name w:val="Указатель1"/>
    <w:basedOn w:val="a"/>
    <w:rsid w:val="001C3225"/>
    <w:pPr>
      <w:suppressLineNumbers/>
    </w:pPr>
    <w:rPr>
      <w:rFonts w:cs="Mangal"/>
    </w:rPr>
  </w:style>
  <w:style w:type="paragraph" w:customStyle="1" w:styleId="13">
    <w:name w:val="Приветствие1"/>
    <w:basedOn w:val="a"/>
    <w:next w:val="a"/>
    <w:rsid w:val="001C3225"/>
  </w:style>
  <w:style w:type="paragraph" w:customStyle="1" w:styleId="2">
    <w:name w:val="Стиль2"/>
    <w:basedOn w:val="13"/>
    <w:next w:val="14"/>
    <w:rsid w:val="001C3225"/>
  </w:style>
  <w:style w:type="paragraph" w:customStyle="1" w:styleId="14">
    <w:name w:val="Текст1"/>
    <w:basedOn w:val="a"/>
    <w:rsid w:val="001C3225"/>
    <w:rPr>
      <w:rFonts w:ascii="Courier New" w:hAnsi="Courier New" w:cs="Courier New"/>
    </w:rPr>
  </w:style>
  <w:style w:type="paragraph" w:customStyle="1" w:styleId="a8">
    <w:name w:val="Знак Знак Знак Знак Знак Знак Знак Знак"/>
    <w:basedOn w:val="a"/>
    <w:rsid w:val="001C3225"/>
    <w:pPr>
      <w:widowControl w:val="0"/>
      <w:spacing w:line="360" w:lineRule="atLeast"/>
      <w:jc w:val="both"/>
      <w:textAlignment w:val="baseline"/>
    </w:pPr>
    <w:rPr>
      <w:rFonts w:ascii="Verdana" w:hAnsi="Verdana" w:cs="Verdana"/>
      <w:b w:val="0"/>
      <w:lang w:val="en-US"/>
    </w:rPr>
  </w:style>
  <w:style w:type="paragraph" w:customStyle="1" w:styleId="ConsPlusNormal">
    <w:name w:val="ConsPlusNormal"/>
    <w:rsid w:val="001C3225"/>
    <w:pPr>
      <w:suppressAutoHyphens/>
      <w:spacing w:line="100" w:lineRule="atLeast"/>
    </w:pPr>
    <w:rPr>
      <w:rFonts w:eastAsia="SimSun"/>
      <w:sz w:val="28"/>
      <w:szCs w:val="28"/>
      <w:lang w:eastAsia="hi-IN" w:bidi="hi-IN"/>
    </w:rPr>
  </w:style>
  <w:style w:type="paragraph" w:customStyle="1" w:styleId="ConsPlusTitle">
    <w:name w:val="ConsPlusTitle"/>
    <w:rsid w:val="001C3225"/>
    <w:pPr>
      <w:suppressAutoHyphens/>
      <w:autoSpaceDE w:val="0"/>
    </w:pPr>
    <w:rPr>
      <w:rFonts w:ascii="Arial" w:eastAsia="Calibri" w:hAnsi="Arial" w:cs="Arial"/>
      <w:b/>
      <w:bCs/>
      <w:lang w:eastAsia="ar-SA"/>
    </w:rPr>
  </w:style>
  <w:style w:type="paragraph" w:customStyle="1" w:styleId="15">
    <w:name w:val="Абзац списка1"/>
    <w:basedOn w:val="a"/>
    <w:rsid w:val="001C3225"/>
    <w:pPr>
      <w:ind w:left="720"/>
    </w:pPr>
    <w:rPr>
      <w:rFonts w:eastAsia="Calibri"/>
    </w:rPr>
  </w:style>
  <w:style w:type="paragraph" w:customStyle="1" w:styleId="20">
    <w:name w:val="Абзац списка2"/>
    <w:basedOn w:val="a"/>
    <w:rsid w:val="001C3225"/>
    <w:pPr>
      <w:ind w:left="720"/>
    </w:pPr>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2942</Words>
  <Characters>16770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PonamarevaEA</dc:creator>
  <cp:lastModifiedBy>Default</cp:lastModifiedBy>
  <cp:revision>2</cp:revision>
  <cp:lastPrinted>2017-08-18T05:15:00Z</cp:lastPrinted>
  <dcterms:created xsi:type="dcterms:W3CDTF">2023-08-01T09:08:00Z</dcterms:created>
  <dcterms:modified xsi:type="dcterms:W3CDTF">2023-08-01T09:08:00Z</dcterms:modified>
</cp:coreProperties>
</file>