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87" w:rsidRDefault="00FD759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70.5pt" filled="t">
            <v:fill color2="black"/>
            <v:imagedata r:id="rId6" o:title=""/>
          </v:shape>
        </w:pict>
      </w:r>
    </w:p>
    <w:p w:rsidR="00025F87" w:rsidRDefault="00DF6D8A">
      <w:pPr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КРАСНОЯРСКИЙ КРАЙ</w:t>
      </w:r>
    </w:p>
    <w:p w:rsidR="00025F87" w:rsidRDefault="00DF6D8A">
      <w:pPr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ЭВЕНКИЙСКИЙ МУНИЦИПАЛЬНЫЙ РАЙОН</w:t>
      </w:r>
    </w:p>
    <w:p w:rsidR="00025F87" w:rsidRDefault="00DF6D8A">
      <w:pPr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СХОД ГРАЖДАН ПОСЕЛКА ОСКОБА</w:t>
      </w:r>
    </w:p>
    <w:p w:rsidR="00025F87" w:rsidRDefault="00025F87">
      <w:pPr>
        <w:ind w:firstLine="375"/>
        <w:jc w:val="center"/>
        <w:rPr>
          <w:rFonts w:cs="Times New Roman"/>
          <w:b/>
          <w:bCs/>
          <w:color w:val="000000"/>
        </w:rPr>
      </w:pPr>
    </w:p>
    <w:p w:rsidR="00025F87" w:rsidRDefault="00DF6D8A">
      <w:pPr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РЕШЕНИЕ</w:t>
      </w:r>
    </w:p>
    <w:p w:rsidR="00025F87" w:rsidRDefault="00025F87">
      <w:pPr>
        <w:jc w:val="center"/>
        <w:rPr>
          <w:rFonts w:cs="Times New Roman"/>
          <w:b/>
          <w:bCs/>
          <w:color w:val="000000"/>
        </w:rPr>
      </w:pPr>
    </w:p>
    <w:p w:rsidR="00025F87" w:rsidRDefault="00025F87">
      <w:pPr>
        <w:jc w:val="both"/>
      </w:pPr>
    </w:p>
    <w:p w:rsidR="00025F87" w:rsidRDefault="00DF6D8A">
      <w:pPr>
        <w:jc w:val="both"/>
        <w:rPr>
          <w:rFonts w:cs="Times New Roman"/>
          <w:color w:val="000000"/>
        </w:rPr>
      </w:pPr>
      <w:r>
        <w:rPr>
          <w:rStyle w:val="a3"/>
          <w:rFonts w:cs="Times New Roman"/>
          <w:color w:val="000000"/>
        </w:rPr>
        <w:t xml:space="preserve"> «</w:t>
      </w:r>
      <w:r w:rsidR="00B94082">
        <w:rPr>
          <w:rStyle w:val="a3"/>
          <w:rFonts w:cs="Times New Roman"/>
          <w:color w:val="000000"/>
        </w:rPr>
        <w:t>24</w:t>
      </w:r>
      <w:r>
        <w:rPr>
          <w:rStyle w:val="a3"/>
          <w:rFonts w:cs="Times New Roman"/>
          <w:color w:val="000000"/>
        </w:rPr>
        <w:t xml:space="preserve"> »  </w:t>
      </w:r>
      <w:r w:rsidR="00B94082">
        <w:rPr>
          <w:rStyle w:val="a3"/>
          <w:rFonts w:cs="Times New Roman"/>
          <w:color w:val="000000"/>
        </w:rPr>
        <w:t xml:space="preserve"> декабря </w:t>
      </w:r>
      <w:r>
        <w:rPr>
          <w:rStyle w:val="a3"/>
          <w:rFonts w:cs="Times New Roman"/>
          <w:color w:val="000000"/>
        </w:rPr>
        <w:t xml:space="preserve">      2015 года                       </w:t>
      </w:r>
      <w:r w:rsidR="00B94082">
        <w:rPr>
          <w:rStyle w:val="a3"/>
          <w:rFonts w:cs="Times New Roman"/>
          <w:color w:val="000000"/>
        </w:rPr>
        <w:t xml:space="preserve">                                               </w:t>
      </w:r>
      <w:r>
        <w:rPr>
          <w:rStyle w:val="a3"/>
          <w:rFonts w:cs="Times New Roman"/>
          <w:color w:val="000000"/>
        </w:rPr>
        <w:t xml:space="preserve">    № </w:t>
      </w:r>
      <w:r w:rsidR="00B94082">
        <w:rPr>
          <w:rStyle w:val="a3"/>
          <w:rFonts w:cs="Times New Roman"/>
          <w:color w:val="000000"/>
        </w:rPr>
        <w:t xml:space="preserve"> 44</w:t>
      </w:r>
      <w:r>
        <w:rPr>
          <w:rStyle w:val="a3"/>
          <w:rFonts w:cs="Times New Roman"/>
          <w:color w:val="000000"/>
        </w:rPr>
        <w:t xml:space="preserve">                                         </w:t>
      </w:r>
    </w:p>
    <w:p w:rsidR="00025F87" w:rsidRDefault="00DF6D8A">
      <w:pPr>
        <w:pStyle w:val="a7"/>
        <w:widowControl/>
        <w:spacing w:before="120"/>
        <w:jc w:val="both"/>
        <w:rPr>
          <w:rStyle w:val="a3"/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:rsidR="00025F87" w:rsidRDefault="00DF6D8A">
      <w:pPr>
        <w:pStyle w:val="a7"/>
        <w:widowControl/>
        <w:spacing w:after="0"/>
        <w:jc w:val="both"/>
        <w:rPr>
          <w:rStyle w:val="a3"/>
          <w:rFonts w:cs="Times New Roman"/>
          <w:color w:val="000000"/>
        </w:rPr>
      </w:pPr>
      <w:r>
        <w:rPr>
          <w:rStyle w:val="a3"/>
          <w:rFonts w:cs="Times New Roman"/>
          <w:color w:val="000000"/>
        </w:rPr>
        <w:t xml:space="preserve">Об утверждении порядка определения цены земельных участков, </w:t>
      </w:r>
    </w:p>
    <w:p w:rsidR="00025F87" w:rsidRDefault="00DF6D8A">
      <w:pPr>
        <w:pStyle w:val="a7"/>
        <w:widowControl/>
        <w:spacing w:after="0"/>
        <w:jc w:val="both"/>
        <w:rPr>
          <w:rStyle w:val="a3"/>
          <w:rFonts w:cs="Times New Roman"/>
          <w:color w:val="000000"/>
        </w:rPr>
      </w:pPr>
      <w:r>
        <w:rPr>
          <w:rStyle w:val="a3"/>
          <w:rFonts w:cs="Times New Roman"/>
          <w:color w:val="000000"/>
        </w:rPr>
        <w:t xml:space="preserve">находящихся в муниципальной собственности, при заключении </w:t>
      </w:r>
    </w:p>
    <w:p w:rsidR="00025F87" w:rsidRDefault="00DF6D8A">
      <w:pPr>
        <w:pStyle w:val="a7"/>
        <w:widowControl/>
        <w:spacing w:after="0"/>
        <w:jc w:val="both"/>
      </w:pPr>
      <w:r>
        <w:rPr>
          <w:rStyle w:val="a3"/>
          <w:rFonts w:cs="Times New Roman"/>
          <w:color w:val="000000"/>
        </w:rPr>
        <w:t>договора купли-продажи такого земельного участка без проведения торгов</w:t>
      </w:r>
    </w:p>
    <w:p w:rsidR="00025F87" w:rsidRDefault="00025F87">
      <w:pPr>
        <w:pStyle w:val="a7"/>
        <w:widowControl/>
        <w:spacing w:after="0"/>
        <w:jc w:val="both"/>
      </w:pPr>
    </w:p>
    <w:p w:rsidR="00025F87" w:rsidRDefault="00DF6D8A">
      <w:pPr>
        <w:pStyle w:val="a7"/>
        <w:widowControl/>
        <w:spacing w:before="120"/>
        <w:ind w:firstLine="570"/>
        <w:jc w:val="both"/>
        <w:rPr>
          <w:rStyle w:val="a3"/>
          <w:rFonts w:cs="Times New Roman"/>
          <w:color w:val="000000"/>
        </w:rPr>
      </w:pPr>
      <w:r>
        <w:rPr>
          <w:rFonts w:cs="Times New Roman"/>
          <w:color w:val="000000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подпунктом 3 пункт 2 статьи 39.4 Земельного кодекса Российской Федерации, Уставом поселка Оскоба, сход граждан поселка </w:t>
      </w:r>
      <w:r>
        <w:rPr>
          <w:rFonts w:cs="Times New Roman"/>
          <w:bCs/>
          <w:color w:val="000000"/>
        </w:rPr>
        <w:t xml:space="preserve">Оскоба </w:t>
      </w:r>
    </w:p>
    <w:p w:rsidR="00025F87" w:rsidRDefault="00DF6D8A">
      <w:pPr>
        <w:pStyle w:val="a7"/>
        <w:widowControl/>
        <w:spacing w:before="120"/>
        <w:ind w:firstLine="600"/>
        <w:jc w:val="both"/>
      </w:pPr>
      <w:r>
        <w:rPr>
          <w:rStyle w:val="a3"/>
          <w:rFonts w:cs="Times New Roman"/>
          <w:color w:val="000000"/>
        </w:rPr>
        <w:t>РЕШИЛ:</w:t>
      </w:r>
    </w:p>
    <w:p w:rsidR="00025F87" w:rsidRDefault="00DF6D8A">
      <w:pPr>
        <w:ind w:firstLine="555"/>
        <w:jc w:val="both"/>
      </w:pPr>
      <w:r>
        <w:t xml:space="preserve">1. Утвердить порядок определения цены земельных участков, находящихся в муниципальной собственности, при заключении договора купли-продажи земельного участка без проведения торгов. </w:t>
      </w:r>
    </w:p>
    <w:p w:rsidR="00025F87" w:rsidRDefault="00DF6D8A">
      <w:pPr>
        <w:ind w:firstLine="555"/>
        <w:jc w:val="both"/>
      </w:pPr>
      <w:r>
        <w:t xml:space="preserve"> 2. Настоящее решение вступает в силу со дня опубликования и распространяется на правоотношения, возникшие с 01.01.2015 года.</w:t>
      </w:r>
    </w:p>
    <w:p w:rsidR="00025F87" w:rsidRDefault="00DF6D8A">
      <w:pPr>
        <w:ind w:firstLine="555"/>
        <w:jc w:val="both"/>
        <w:rPr>
          <w:rStyle w:val="a3"/>
          <w:rFonts w:cs="Times New Roman"/>
          <w:color w:val="000000"/>
        </w:rPr>
      </w:pPr>
      <w:r>
        <w:t xml:space="preserve"> </w:t>
      </w:r>
    </w:p>
    <w:p w:rsidR="00025F87" w:rsidRDefault="00DF6D8A">
      <w:pPr>
        <w:pStyle w:val="a7"/>
        <w:widowControl/>
        <w:spacing w:after="0"/>
        <w:jc w:val="both"/>
        <w:rPr>
          <w:rStyle w:val="a3"/>
          <w:rFonts w:cs="Times New Roman"/>
          <w:color w:val="000000"/>
        </w:rPr>
      </w:pPr>
      <w:r>
        <w:rPr>
          <w:rStyle w:val="a3"/>
          <w:rFonts w:cs="Times New Roman"/>
          <w:color w:val="000000"/>
        </w:rPr>
        <w:t xml:space="preserve"> </w:t>
      </w:r>
    </w:p>
    <w:p w:rsidR="00025F87" w:rsidRDefault="00DF6D8A">
      <w:pPr>
        <w:pStyle w:val="a7"/>
        <w:widowControl/>
        <w:spacing w:after="0"/>
        <w:jc w:val="both"/>
        <w:rPr>
          <w:rStyle w:val="a3"/>
          <w:rFonts w:cs="Times New Roman"/>
          <w:color w:val="000000"/>
        </w:rPr>
      </w:pPr>
      <w:r>
        <w:rPr>
          <w:rStyle w:val="a3"/>
          <w:rFonts w:cs="Times New Roman"/>
          <w:color w:val="000000"/>
        </w:rPr>
        <w:t xml:space="preserve"> </w:t>
      </w:r>
    </w:p>
    <w:p w:rsidR="00025F87" w:rsidRDefault="00DF6D8A">
      <w:pPr>
        <w:pStyle w:val="a7"/>
        <w:widowControl/>
        <w:spacing w:after="0"/>
        <w:jc w:val="both"/>
        <w:rPr>
          <w:rFonts w:cs="Times New Roman"/>
          <w:b/>
          <w:bCs/>
          <w:color w:val="000000"/>
        </w:rPr>
      </w:pPr>
      <w:r>
        <w:rPr>
          <w:rStyle w:val="a3"/>
          <w:rFonts w:cs="Times New Roman"/>
          <w:color w:val="000000"/>
        </w:rPr>
        <w:t>Глава п. Оскоба</w:t>
      </w:r>
    </w:p>
    <w:p w:rsidR="00025F87" w:rsidRDefault="00DF6D8A">
      <w:pPr>
        <w:jc w:val="both"/>
        <w:rPr>
          <w:rStyle w:val="a3"/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 xml:space="preserve">Председатель </w:t>
      </w:r>
      <w:r>
        <w:rPr>
          <w:rStyle w:val="a3"/>
          <w:rFonts w:cs="Times New Roman"/>
          <w:color w:val="000000"/>
        </w:rPr>
        <w:t xml:space="preserve">схода граждан </w:t>
      </w:r>
    </w:p>
    <w:p w:rsidR="00025F87" w:rsidRDefault="00DF6D8A">
      <w:pPr>
        <w:jc w:val="both"/>
        <w:rPr>
          <w:rFonts w:cs="Times New Roman"/>
          <w:color w:val="000000"/>
        </w:rPr>
      </w:pPr>
      <w:r>
        <w:rPr>
          <w:rStyle w:val="a3"/>
          <w:rFonts w:cs="Times New Roman"/>
          <w:color w:val="000000"/>
        </w:rPr>
        <w:t>поселка Оскоба                                                                                    Е.В.Кутишенко</w:t>
      </w:r>
    </w:p>
    <w:p w:rsidR="00025F87" w:rsidRDefault="00DF6D8A">
      <w:pPr>
        <w:pStyle w:val="a7"/>
        <w:widowControl/>
        <w:spacing w:before="12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:rsidR="00025F87" w:rsidRDefault="00DF6D8A">
      <w:pPr>
        <w:pStyle w:val="a7"/>
        <w:widowControl/>
        <w:spacing w:before="12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:rsidR="00025F87" w:rsidRDefault="00DF6D8A">
      <w:pPr>
        <w:pStyle w:val="a7"/>
        <w:widowControl/>
        <w:spacing w:before="120"/>
        <w:jc w:val="both"/>
      </w:pPr>
      <w:r>
        <w:rPr>
          <w:rFonts w:cs="Times New Roman"/>
          <w:color w:val="000000"/>
        </w:rPr>
        <w:t xml:space="preserve"> </w:t>
      </w:r>
    </w:p>
    <w:p w:rsidR="00025F87" w:rsidRDefault="00025F87">
      <w:pPr>
        <w:jc w:val="right"/>
      </w:pPr>
    </w:p>
    <w:p w:rsidR="00025F87" w:rsidRDefault="00025F87">
      <w:pPr>
        <w:jc w:val="right"/>
      </w:pPr>
    </w:p>
    <w:p w:rsidR="00025F87" w:rsidRDefault="00025F87">
      <w:pPr>
        <w:jc w:val="right"/>
      </w:pPr>
    </w:p>
    <w:p w:rsidR="00025F87" w:rsidRDefault="00025F87">
      <w:pPr>
        <w:jc w:val="right"/>
      </w:pPr>
    </w:p>
    <w:p w:rsidR="00025F87" w:rsidRDefault="00025F87">
      <w:pPr>
        <w:jc w:val="right"/>
      </w:pPr>
    </w:p>
    <w:p w:rsidR="00025F87" w:rsidRDefault="00025F87">
      <w:pPr>
        <w:jc w:val="right"/>
      </w:pPr>
    </w:p>
    <w:p w:rsidR="00025F87" w:rsidRDefault="00025F87">
      <w:pPr>
        <w:jc w:val="right"/>
      </w:pPr>
    </w:p>
    <w:p w:rsidR="00025F87" w:rsidRDefault="00025F87">
      <w:pPr>
        <w:jc w:val="right"/>
      </w:pPr>
    </w:p>
    <w:p w:rsidR="00025F87" w:rsidRDefault="00025F87">
      <w:pPr>
        <w:jc w:val="right"/>
      </w:pPr>
    </w:p>
    <w:p w:rsidR="00025F87" w:rsidRDefault="00025F87">
      <w:pPr>
        <w:jc w:val="right"/>
      </w:pPr>
    </w:p>
    <w:p w:rsidR="00025F87" w:rsidRDefault="00DF6D8A">
      <w:pPr>
        <w:jc w:val="right"/>
      </w:pPr>
      <w:r>
        <w:lastRenderedPageBreak/>
        <w:t xml:space="preserve">Приложение </w:t>
      </w:r>
    </w:p>
    <w:p w:rsidR="00025F87" w:rsidRDefault="00DF6D8A">
      <w:pPr>
        <w:jc w:val="right"/>
        <w:rPr>
          <w:rStyle w:val="a3"/>
          <w:rFonts w:cs="Times New Roman"/>
          <w:b w:val="0"/>
          <w:bCs w:val="0"/>
          <w:color w:val="000000"/>
        </w:rPr>
      </w:pPr>
      <w:r>
        <w:t xml:space="preserve">к Решению </w:t>
      </w:r>
      <w:r>
        <w:rPr>
          <w:rStyle w:val="a3"/>
          <w:rFonts w:cs="Times New Roman"/>
          <w:b w:val="0"/>
          <w:bCs w:val="0"/>
          <w:color w:val="000000"/>
        </w:rPr>
        <w:t>схода граждан</w:t>
      </w:r>
    </w:p>
    <w:p w:rsidR="00025F87" w:rsidRDefault="00DF6D8A">
      <w:pPr>
        <w:jc w:val="right"/>
      </w:pPr>
      <w:r>
        <w:rPr>
          <w:rStyle w:val="a3"/>
          <w:rFonts w:cs="Times New Roman"/>
          <w:b w:val="0"/>
          <w:bCs w:val="0"/>
          <w:color w:val="000000"/>
        </w:rPr>
        <w:t>поселка Оскоба</w:t>
      </w:r>
    </w:p>
    <w:p w:rsidR="00025F87" w:rsidRDefault="00DF6D8A">
      <w:pPr>
        <w:jc w:val="right"/>
      </w:pPr>
      <w:r>
        <w:t xml:space="preserve">от   </w:t>
      </w:r>
      <w:r w:rsidR="002C5626">
        <w:t>24.12.</w:t>
      </w:r>
      <w:r>
        <w:t xml:space="preserve"> 2015   №</w:t>
      </w:r>
      <w:r w:rsidR="002C5626">
        <w:t xml:space="preserve"> 44</w:t>
      </w:r>
      <w:r>
        <w:t xml:space="preserve"> </w:t>
      </w:r>
    </w:p>
    <w:p w:rsidR="00025F87" w:rsidRDefault="00025F87">
      <w:pPr>
        <w:jc w:val="right"/>
      </w:pPr>
    </w:p>
    <w:p w:rsidR="00025F87" w:rsidRDefault="00DF6D8A">
      <w:pPr>
        <w:jc w:val="right"/>
      </w:pPr>
      <w:r>
        <w:t>Утвержден</w:t>
      </w:r>
    </w:p>
    <w:p w:rsidR="00025F87" w:rsidRDefault="00DF6D8A">
      <w:pPr>
        <w:jc w:val="right"/>
        <w:rPr>
          <w:rStyle w:val="a3"/>
          <w:rFonts w:cs="Times New Roman"/>
          <w:b w:val="0"/>
          <w:bCs w:val="0"/>
          <w:color w:val="000000"/>
        </w:rPr>
      </w:pPr>
      <w:r>
        <w:t xml:space="preserve"> Решением </w:t>
      </w:r>
      <w:r>
        <w:rPr>
          <w:rStyle w:val="a3"/>
          <w:rFonts w:cs="Times New Roman"/>
          <w:b w:val="0"/>
          <w:bCs w:val="0"/>
          <w:color w:val="000000"/>
        </w:rPr>
        <w:t>схода граждан</w:t>
      </w:r>
    </w:p>
    <w:p w:rsidR="00025F87" w:rsidRDefault="00DF6D8A">
      <w:pPr>
        <w:jc w:val="right"/>
      </w:pPr>
      <w:r>
        <w:rPr>
          <w:rStyle w:val="a3"/>
          <w:rFonts w:cs="Times New Roman"/>
          <w:b w:val="0"/>
          <w:bCs w:val="0"/>
          <w:color w:val="000000"/>
        </w:rPr>
        <w:t>поселка Оскоба</w:t>
      </w:r>
    </w:p>
    <w:p w:rsidR="00025F87" w:rsidRDefault="00DF6D8A">
      <w:pPr>
        <w:jc w:val="right"/>
      </w:pPr>
      <w:r>
        <w:t xml:space="preserve">от     </w:t>
      </w:r>
      <w:r w:rsidR="002C5626">
        <w:t>24.12.</w:t>
      </w:r>
      <w:r>
        <w:t xml:space="preserve">2015   № </w:t>
      </w:r>
      <w:r w:rsidR="002C5626">
        <w:t xml:space="preserve"> 44</w:t>
      </w:r>
    </w:p>
    <w:p w:rsidR="00025F87" w:rsidRDefault="00025F87">
      <w:pPr>
        <w:pStyle w:val="a7"/>
        <w:widowControl/>
        <w:spacing w:after="0"/>
        <w:jc w:val="center"/>
      </w:pPr>
    </w:p>
    <w:p w:rsidR="00025F87" w:rsidRDefault="00025F87">
      <w:pPr>
        <w:pStyle w:val="a7"/>
        <w:widowControl/>
        <w:spacing w:after="0"/>
        <w:jc w:val="center"/>
      </w:pPr>
    </w:p>
    <w:p w:rsidR="00025F87" w:rsidRDefault="00DF6D8A">
      <w:pPr>
        <w:pStyle w:val="a7"/>
        <w:widowControl/>
        <w:spacing w:after="0"/>
        <w:jc w:val="center"/>
        <w:rPr>
          <w:rStyle w:val="a3"/>
          <w:rFonts w:cs="Times New Roman"/>
          <w:color w:val="000000"/>
        </w:rPr>
      </w:pPr>
      <w:r>
        <w:rPr>
          <w:rStyle w:val="a3"/>
          <w:rFonts w:cs="Times New Roman"/>
          <w:color w:val="000000"/>
        </w:rPr>
        <w:t xml:space="preserve">Порядок </w:t>
      </w:r>
    </w:p>
    <w:p w:rsidR="00025F87" w:rsidRDefault="00DF6D8A">
      <w:pPr>
        <w:pStyle w:val="a7"/>
        <w:widowControl/>
        <w:spacing w:after="0"/>
        <w:jc w:val="center"/>
        <w:rPr>
          <w:rStyle w:val="a3"/>
          <w:rFonts w:cs="Times New Roman"/>
          <w:color w:val="000000"/>
        </w:rPr>
      </w:pPr>
      <w:r>
        <w:rPr>
          <w:rStyle w:val="a3"/>
          <w:rFonts w:cs="Times New Roman"/>
          <w:color w:val="000000"/>
        </w:rPr>
        <w:t xml:space="preserve">определения цены земельного участка, находящегося в </w:t>
      </w:r>
    </w:p>
    <w:p w:rsidR="00025F87" w:rsidRDefault="00DF6D8A">
      <w:pPr>
        <w:pStyle w:val="a7"/>
        <w:widowControl/>
        <w:spacing w:after="0"/>
        <w:jc w:val="center"/>
      </w:pPr>
      <w:r>
        <w:rPr>
          <w:rStyle w:val="a3"/>
          <w:rFonts w:cs="Times New Roman"/>
          <w:color w:val="000000"/>
        </w:rPr>
        <w:t>муниципальной собственности, при заключении договора купли-продажи такого земельного участка без проведения торгов</w:t>
      </w:r>
    </w:p>
    <w:p w:rsidR="00025F87" w:rsidRDefault="00025F87">
      <w:pPr>
        <w:pStyle w:val="a7"/>
        <w:widowControl/>
        <w:spacing w:after="0"/>
        <w:jc w:val="center"/>
      </w:pPr>
    </w:p>
    <w:p w:rsidR="00025F87" w:rsidRDefault="00DF6D8A">
      <w:pPr>
        <w:pStyle w:val="a7"/>
        <w:widowControl/>
        <w:numPr>
          <w:ilvl w:val="0"/>
          <w:numId w:val="1"/>
        </w:numPr>
        <w:tabs>
          <w:tab w:val="left" w:pos="0"/>
        </w:tabs>
        <w:spacing w:after="0"/>
        <w:jc w:val="center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Общее положение</w:t>
      </w:r>
    </w:p>
    <w:p w:rsidR="00025F87" w:rsidRDefault="00DF6D8A">
      <w:pPr>
        <w:pStyle w:val="a7"/>
        <w:widowControl/>
        <w:spacing w:before="120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color w:val="000000"/>
        </w:rPr>
        <w:t>1.1. Настоящий Порядок определения цены земельных участков, находящихся в муниципальной собственности, при заключении договора купли-продажи земельного участка без проведения торгов (далее – Порядок), разработан в соответствии со статьей 39.4 Земельного кодекса Российской Федерации, Федеральным законом от 25 октября 2001 года № 137-ФЗ «О введении в действие Земельного кодекса Российской Федерации» и применяется для определения цены земельных участков, если иная цена вышеуказанных земельных участков не установлена действующим законодательством Российской Федерации.</w:t>
      </w:r>
    </w:p>
    <w:p w:rsidR="00025F87" w:rsidRDefault="00DF6D8A">
      <w:pPr>
        <w:pStyle w:val="a7"/>
        <w:widowControl/>
        <w:spacing w:before="120"/>
        <w:jc w:val="center"/>
      </w:pPr>
      <w:r>
        <w:rPr>
          <w:rFonts w:cs="Times New Roman"/>
          <w:b/>
          <w:bCs/>
          <w:color w:val="000000"/>
        </w:rPr>
        <w:t>2. Порядок определения цены земельных участков, находящихся в муниципальной собственности</w:t>
      </w:r>
    </w:p>
    <w:p w:rsidR="00025F87" w:rsidRDefault="00DF6D8A">
      <w:pPr>
        <w:ind w:firstLine="570"/>
        <w:jc w:val="both"/>
      </w:pPr>
      <w:r>
        <w:t>2.1    Продажа земельных участков, находящихся в муниципальной собственности, собственникам зданий, строений, сооружений, расположенных на этих земельных участках, осуществляется по цене, равной кадастровой стоимости.</w:t>
      </w:r>
    </w:p>
    <w:p w:rsidR="00025F87" w:rsidRDefault="00DF6D8A">
      <w:pPr>
        <w:ind w:firstLine="570"/>
        <w:jc w:val="both"/>
        <w:rPr>
          <w:rFonts w:cs="Times New Roman"/>
          <w:color w:val="000000"/>
        </w:rPr>
      </w:pPr>
      <w:r>
        <w:t>2.2    Иностранным гражданам, лицам без гражданства, иностранным юридическим лицам земельные участки, находящиеся в муниципальной собственности, предоставляются в собственность исключительно за плату и в соответствие с Земельным кодексом Российской Федерации осуществляется по цене в размере кадастровой стоимости.</w:t>
      </w:r>
    </w:p>
    <w:p w:rsidR="00DF6D8A" w:rsidRDefault="00DF6D8A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F6D8A" w:rsidSect="00025F87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2375"/>
    <w:rsid w:val="00025F87"/>
    <w:rsid w:val="002C5626"/>
    <w:rsid w:val="00B94082"/>
    <w:rsid w:val="00DF6D8A"/>
    <w:rsid w:val="00FC2375"/>
    <w:rsid w:val="00FD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87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25F87"/>
  </w:style>
  <w:style w:type="character" w:customStyle="1" w:styleId="WW8Num1z1">
    <w:name w:val="WW8Num1z1"/>
    <w:rsid w:val="00025F87"/>
  </w:style>
  <w:style w:type="character" w:customStyle="1" w:styleId="WW8Num1z2">
    <w:name w:val="WW8Num1z2"/>
    <w:rsid w:val="00025F87"/>
  </w:style>
  <w:style w:type="character" w:customStyle="1" w:styleId="WW8Num1z3">
    <w:name w:val="WW8Num1z3"/>
    <w:rsid w:val="00025F87"/>
  </w:style>
  <w:style w:type="character" w:customStyle="1" w:styleId="WW8Num1z4">
    <w:name w:val="WW8Num1z4"/>
    <w:rsid w:val="00025F87"/>
  </w:style>
  <w:style w:type="character" w:customStyle="1" w:styleId="WW8Num1z5">
    <w:name w:val="WW8Num1z5"/>
    <w:rsid w:val="00025F87"/>
  </w:style>
  <w:style w:type="character" w:customStyle="1" w:styleId="WW8Num1z6">
    <w:name w:val="WW8Num1z6"/>
    <w:rsid w:val="00025F87"/>
  </w:style>
  <w:style w:type="character" w:customStyle="1" w:styleId="WW8Num1z7">
    <w:name w:val="WW8Num1z7"/>
    <w:rsid w:val="00025F87"/>
  </w:style>
  <w:style w:type="character" w:customStyle="1" w:styleId="WW8Num1z8">
    <w:name w:val="WW8Num1z8"/>
    <w:rsid w:val="00025F87"/>
  </w:style>
  <w:style w:type="character" w:customStyle="1" w:styleId="WW8Num2z0">
    <w:name w:val="WW8Num2z0"/>
    <w:rsid w:val="00025F87"/>
  </w:style>
  <w:style w:type="character" w:customStyle="1" w:styleId="WW8Num2z1">
    <w:name w:val="WW8Num2z1"/>
    <w:rsid w:val="00025F87"/>
  </w:style>
  <w:style w:type="character" w:customStyle="1" w:styleId="WW8Num2z2">
    <w:name w:val="WW8Num2z2"/>
    <w:rsid w:val="00025F87"/>
  </w:style>
  <w:style w:type="character" w:customStyle="1" w:styleId="WW8Num2z3">
    <w:name w:val="WW8Num2z3"/>
    <w:rsid w:val="00025F87"/>
  </w:style>
  <w:style w:type="character" w:customStyle="1" w:styleId="WW8Num2z4">
    <w:name w:val="WW8Num2z4"/>
    <w:rsid w:val="00025F87"/>
  </w:style>
  <w:style w:type="character" w:customStyle="1" w:styleId="WW8Num2z5">
    <w:name w:val="WW8Num2z5"/>
    <w:rsid w:val="00025F87"/>
  </w:style>
  <w:style w:type="character" w:customStyle="1" w:styleId="WW8Num2z6">
    <w:name w:val="WW8Num2z6"/>
    <w:rsid w:val="00025F87"/>
  </w:style>
  <w:style w:type="character" w:customStyle="1" w:styleId="WW8Num2z7">
    <w:name w:val="WW8Num2z7"/>
    <w:rsid w:val="00025F87"/>
  </w:style>
  <w:style w:type="character" w:customStyle="1" w:styleId="WW8Num2z8">
    <w:name w:val="WW8Num2z8"/>
    <w:rsid w:val="00025F87"/>
  </w:style>
  <w:style w:type="character" w:styleId="a3">
    <w:name w:val="Strong"/>
    <w:qFormat/>
    <w:rsid w:val="00025F87"/>
    <w:rPr>
      <w:b/>
      <w:bCs/>
    </w:rPr>
  </w:style>
  <w:style w:type="character" w:customStyle="1" w:styleId="a4">
    <w:name w:val="Символ нумерации"/>
    <w:rsid w:val="00025F87"/>
  </w:style>
  <w:style w:type="character" w:styleId="a5">
    <w:name w:val="Hyperlink"/>
    <w:rsid w:val="00025F87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025F8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7">
    <w:name w:val="Body Text"/>
    <w:basedOn w:val="a"/>
    <w:rsid w:val="00025F87"/>
    <w:pPr>
      <w:spacing w:after="120"/>
    </w:pPr>
  </w:style>
  <w:style w:type="paragraph" w:styleId="a8">
    <w:name w:val="List"/>
    <w:basedOn w:val="a7"/>
    <w:rsid w:val="00025F87"/>
  </w:style>
  <w:style w:type="paragraph" w:customStyle="1" w:styleId="1">
    <w:name w:val="Название1"/>
    <w:basedOn w:val="a"/>
    <w:rsid w:val="00025F87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025F87"/>
    <w:pPr>
      <w:suppressLineNumbers/>
    </w:pPr>
  </w:style>
  <w:style w:type="paragraph" w:customStyle="1" w:styleId="a9">
    <w:name w:val="Текст в заданном формате"/>
    <w:basedOn w:val="a"/>
    <w:rsid w:val="00025F87"/>
    <w:rPr>
      <w:rFonts w:ascii="Courier New" w:eastAsia="NSimSun" w:hAnsi="Courier New" w:cs="Courier New"/>
      <w:sz w:val="20"/>
      <w:szCs w:val="20"/>
    </w:rPr>
  </w:style>
  <w:style w:type="paragraph" w:customStyle="1" w:styleId="ConsPlusNormal">
    <w:name w:val="ConsPlusNormal"/>
    <w:rsid w:val="00025F87"/>
    <w:pPr>
      <w:suppressAutoHyphens/>
      <w:autoSpaceDE w:val="0"/>
      <w:ind w:firstLine="720"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Ванавара</dc:creator>
  <cp:lastModifiedBy>Default</cp:lastModifiedBy>
  <cp:revision>2</cp:revision>
  <cp:lastPrinted>2015-11-13T03:45:00Z</cp:lastPrinted>
  <dcterms:created xsi:type="dcterms:W3CDTF">2023-08-01T08:12:00Z</dcterms:created>
  <dcterms:modified xsi:type="dcterms:W3CDTF">2023-08-01T08:12:00Z</dcterms:modified>
</cp:coreProperties>
</file>